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CBB46" w14:textId="77777777" w:rsidR="00501D04" w:rsidRDefault="00501D04" w:rsidP="00B00FF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77441FA" w14:textId="6E1DA340" w:rsidR="007943B9" w:rsidRPr="00B00FF3" w:rsidRDefault="00B00FF3" w:rsidP="00B00FF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00FF3">
        <w:rPr>
          <w:rFonts w:ascii="Arial" w:hAnsi="Arial" w:cs="Arial"/>
          <w:b/>
          <w:bCs/>
          <w:sz w:val="28"/>
          <w:szCs w:val="28"/>
        </w:rPr>
        <w:t xml:space="preserve">MEMORIAL DESCRITIVO </w:t>
      </w:r>
    </w:p>
    <w:p w14:paraId="0213F275" w14:textId="77777777" w:rsidR="00B00FF3" w:rsidRDefault="00B00FF3" w:rsidP="00B00FF3">
      <w:pPr>
        <w:jc w:val="both"/>
        <w:rPr>
          <w:rFonts w:ascii="Arial" w:hAnsi="Arial" w:cs="Arial"/>
          <w:sz w:val="24"/>
          <w:szCs w:val="24"/>
        </w:rPr>
      </w:pPr>
    </w:p>
    <w:p w14:paraId="524935CA" w14:textId="6C7749CC" w:rsidR="00B00FF3" w:rsidRDefault="00B00FF3" w:rsidP="00B00FF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OBRA: PAVIMENTAÇÃO COM PARALELEPIPEDO</w:t>
      </w:r>
      <w:r w:rsidR="00AD4062">
        <w:rPr>
          <w:rFonts w:ascii="Arial" w:hAnsi="Arial" w:cs="Arial"/>
          <w:b/>
          <w:bCs/>
          <w:sz w:val="24"/>
          <w:szCs w:val="24"/>
        </w:rPr>
        <w:t xml:space="preserve"> E</w:t>
      </w:r>
      <w:r>
        <w:rPr>
          <w:rFonts w:ascii="Arial" w:hAnsi="Arial" w:cs="Arial"/>
          <w:b/>
          <w:bCs/>
          <w:sz w:val="24"/>
          <w:szCs w:val="24"/>
        </w:rPr>
        <w:t xml:space="preserve"> SINALIZAÇÃO.</w:t>
      </w:r>
    </w:p>
    <w:p w14:paraId="5DA16492" w14:textId="1AEDA90D" w:rsidR="00B00FF3" w:rsidRDefault="00B00FF3" w:rsidP="00B00FF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LOCAL: </w:t>
      </w:r>
      <w:r w:rsidR="00DA2471">
        <w:rPr>
          <w:rFonts w:ascii="Arial" w:hAnsi="Arial" w:cs="Arial"/>
          <w:b/>
          <w:bCs/>
          <w:sz w:val="24"/>
          <w:szCs w:val="24"/>
        </w:rPr>
        <w:t xml:space="preserve">TRECHO </w:t>
      </w:r>
      <w:r w:rsidR="00B05F69">
        <w:rPr>
          <w:rFonts w:ascii="Arial" w:hAnsi="Arial" w:cs="Arial"/>
          <w:b/>
          <w:bCs/>
          <w:sz w:val="24"/>
          <w:szCs w:val="24"/>
        </w:rPr>
        <w:t>DA ESTRADA DA LINHA DA TANA</w:t>
      </w:r>
      <w:r w:rsidR="00551573">
        <w:rPr>
          <w:rFonts w:ascii="Arial" w:hAnsi="Arial" w:cs="Arial"/>
          <w:b/>
          <w:bCs/>
          <w:sz w:val="24"/>
          <w:szCs w:val="24"/>
        </w:rPr>
        <w:t>.</w:t>
      </w:r>
    </w:p>
    <w:p w14:paraId="139C0BE2" w14:textId="60B4BB64" w:rsidR="00B00FF3" w:rsidRDefault="00B00FF3" w:rsidP="00B00FF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ÁREA DE</w:t>
      </w:r>
      <w:r w:rsidR="00BE5E1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PAVIMENTAÇÃO: </w:t>
      </w:r>
      <w:r w:rsidR="00B05F69">
        <w:rPr>
          <w:rFonts w:ascii="Arial" w:hAnsi="Arial" w:cs="Arial"/>
          <w:b/>
          <w:bCs/>
          <w:sz w:val="24"/>
          <w:szCs w:val="24"/>
        </w:rPr>
        <w:t>1856,93</w:t>
      </w:r>
      <w:r w:rsidR="00E95B89">
        <w:rPr>
          <w:rFonts w:ascii="Arial" w:hAnsi="Arial" w:cs="Arial"/>
          <w:b/>
          <w:bCs/>
          <w:sz w:val="24"/>
          <w:szCs w:val="24"/>
        </w:rPr>
        <w:t xml:space="preserve"> m².</w:t>
      </w:r>
    </w:p>
    <w:p w14:paraId="18722043" w14:textId="44873A44" w:rsidR="00DA2471" w:rsidRDefault="00DA2471" w:rsidP="00B00FF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ÁREA TOTAL: </w:t>
      </w:r>
      <w:r w:rsidR="00B05F69">
        <w:rPr>
          <w:rFonts w:ascii="Arial" w:hAnsi="Arial" w:cs="Arial"/>
          <w:b/>
          <w:bCs/>
          <w:sz w:val="24"/>
          <w:szCs w:val="24"/>
        </w:rPr>
        <w:t>1962,62</w:t>
      </w:r>
      <w:r>
        <w:rPr>
          <w:rFonts w:ascii="Arial" w:hAnsi="Arial" w:cs="Arial"/>
          <w:b/>
          <w:bCs/>
          <w:sz w:val="24"/>
          <w:szCs w:val="24"/>
        </w:rPr>
        <w:t xml:space="preserve"> m².</w:t>
      </w:r>
    </w:p>
    <w:p w14:paraId="6480A495" w14:textId="77777777" w:rsidR="00B00FF3" w:rsidRDefault="00B00FF3" w:rsidP="00B00FF3">
      <w:pPr>
        <w:jc w:val="both"/>
        <w:rPr>
          <w:rFonts w:ascii="Arial" w:hAnsi="Arial" w:cs="Arial"/>
          <w:sz w:val="24"/>
          <w:szCs w:val="24"/>
        </w:rPr>
      </w:pPr>
    </w:p>
    <w:p w14:paraId="3636CCE9" w14:textId="38A6E931" w:rsidR="00B00FF3" w:rsidRDefault="00B00FF3" w:rsidP="00E95B89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presente memorial descritivo destina-se a delinear os serviços de execução de pavimentação com paralelepípedo</w:t>
      </w:r>
      <w:r w:rsidR="00B05F69">
        <w:rPr>
          <w:rFonts w:ascii="Arial" w:hAnsi="Arial" w:cs="Arial"/>
          <w:sz w:val="24"/>
          <w:szCs w:val="24"/>
        </w:rPr>
        <w:t xml:space="preserve">, </w:t>
      </w:r>
      <w:r w:rsidR="00DA2471">
        <w:rPr>
          <w:rFonts w:ascii="Arial" w:hAnsi="Arial" w:cs="Arial"/>
          <w:sz w:val="24"/>
          <w:szCs w:val="24"/>
        </w:rPr>
        <w:t xml:space="preserve">sinalização vertical e horizontal, </w:t>
      </w:r>
      <w:r>
        <w:rPr>
          <w:rFonts w:ascii="Arial" w:hAnsi="Arial" w:cs="Arial"/>
          <w:sz w:val="24"/>
          <w:szCs w:val="24"/>
        </w:rPr>
        <w:t xml:space="preserve">a ser realizada </w:t>
      </w:r>
      <w:r w:rsidR="00D85D63">
        <w:rPr>
          <w:rFonts w:ascii="Arial" w:hAnsi="Arial" w:cs="Arial"/>
          <w:sz w:val="24"/>
          <w:szCs w:val="24"/>
        </w:rPr>
        <w:t>em</w:t>
      </w:r>
      <w:r w:rsidR="00931B6A">
        <w:rPr>
          <w:rFonts w:ascii="Arial" w:hAnsi="Arial" w:cs="Arial"/>
          <w:sz w:val="24"/>
          <w:szCs w:val="24"/>
        </w:rPr>
        <w:t xml:space="preserve"> trecho da</w:t>
      </w:r>
      <w:r w:rsidR="00B05F69">
        <w:rPr>
          <w:rFonts w:ascii="Arial" w:hAnsi="Arial" w:cs="Arial"/>
          <w:sz w:val="24"/>
          <w:szCs w:val="24"/>
        </w:rPr>
        <w:t xml:space="preserve"> estrada da Linha da Tana</w:t>
      </w:r>
      <w:r w:rsidR="00DA2471">
        <w:rPr>
          <w:rFonts w:ascii="Arial" w:hAnsi="Arial" w:cs="Arial"/>
          <w:sz w:val="24"/>
          <w:szCs w:val="24"/>
        </w:rPr>
        <w:t>,</w:t>
      </w:r>
      <w:r w:rsidR="00AD4062">
        <w:rPr>
          <w:rFonts w:ascii="Arial" w:hAnsi="Arial" w:cs="Arial"/>
          <w:sz w:val="24"/>
          <w:szCs w:val="24"/>
        </w:rPr>
        <w:t xml:space="preserve"> Vila Assis, </w:t>
      </w:r>
      <w:r>
        <w:rPr>
          <w:rFonts w:ascii="Arial" w:hAnsi="Arial" w:cs="Arial"/>
          <w:sz w:val="24"/>
          <w:szCs w:val="24"/>
        </w:rPr>
        <w:t>Fontoura Xavier/RS.</w:t>
      </w:r>
    </w:p>
    <w:p w14:paraId="6F5FC5E2" w14:textId="77777777" w:rsidR="00B00FF3" w:rsidRDefault="00B00FF3" w:rsidP="00B00FF3">
      <w:pPr>
        <w:jc w:val="both"/>
        <w:rPr>
          <w:rFonts w:ascii="Arial" w:hAnsi="Arial" w:cs="Arial"/>
          <w:sz w:val="24"/>
          <w:szCs w:val="24"/>
        </w:rPr>
      </w:pPr>
    </w:p>
    <w:p w14:paraId="0DB68320" w14:textId="15730ECA" w:rsidR="00B00FF3" w:rsidRDefault="00B00FF3" w:rsidP="00B00FF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9D324C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– CONSIDERAÇÕES INICIAIS </w:t>
      </w:r>
    </w:p>
    <w:p w14:paraId="2DD125E9" w14:textId="68711164" w:rsidR="00B00FF3" w:rsidRPr="009D324C" w:rsidRDefault="00B00FF3" w:rsidP="009D324C">
      <w:pPr>
        <w:pStyle w:val="PargrafodaLista"/>
        <w:numPr>
          <w:ilvl w:val="1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9D324C">
        <w:rPr>
          <w:rFonts w:ascii="Arial" w:hAnsi="Arial" w:cs="Arial"/>
          <w:b/>
          <w:bCs/>
          <w:sz w:val="24"/>
          <w:szCs w:val="24"/>
        </w:rPr>
        <w:t>Projeto:</w:t>
      </w:r>
    </w:p>
    <w:p w14:paraId="4BA839D4" w14:textId="77777777" w:rsidR="00B00FF3" w:rsidRDefault="00B00FF3" w:rsidP="00B00FF3">
      <w:pPr>
        <w:pStyle w:val="PargrafodaLista"/>
        <w:ind w:left="396"/>
        <w:jc w:val="both"/>
        <w:rPr>
          <w:rFonts w:ascii="Arial" w:hAnsi="Arial" w:cs="Arial"/>
          <w:b/>
          <w:bCs/>
          <w:sz w:val="24"/>
          <w:szCs w:val="24"/>
        </w:rPr>
      </w:pPr>
    </w:p>
    <w:p w14:paraId="0FBF6039" w14:textId="02E08C01" w:rsidR="00B00FF3" w:rsidRDefault="00B00FF3" w:rsidP="008E2882">
      <w:pPr>
        <w:pStyle w:val="PargrafodaList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projeto prevê a execução d</w:t>
      </w:r>
      <w:r w:rsidR="00DA247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pavimentação da pista de rolamento da rua</w:t>
      </w:r>
      <w:r w:rsidR="00402183">
        <w:rPr>
          <w:rFonts w:ascii="Arial" w:hAnsi="Arial" w:cs="Arial"/>
          <w:sz w:val="24"/>
          <w:szCs w:val="24"/>
        </w:rPr>
        <w:t xml:space="preserve"> com paralelepípedo</w:t>
      </w:r>
      <w:r w:rsidR="00DA2471">
        <w:rPr>
          <w:rFonts w:ascii="Arial" w:hAnsi="Arial" w:cs="Arial"/>
          <w:sz w:val="24"/>
          <w:szCs w:val="24"/>
        </w:rPr>
        <w:t>, sendo executada também</w:t>
      </w:r>
      <w:r w:rsidR="00AD4062">
        <w:rPr>
          <w:rFonts w:ascii="Arial" w:hAnsi="Arial" w:cs="Arial"/>
          <w:sz w:val="24"/>
          <w:szCs w:val="24"/>
        </w:rPr>
        <w:t xml:space="preserve"> </w:t>
      </w:r>
      <w:r w:rsidR="00402183">
        <w:rPr>
          <w:rFonts w:ascii="Arial" w:hAnsi="Arial" w:cs="Arial"/>
          <w:sz w:val="24"/>
          <w:szCs w:val="24"/>
        </w:rPr>
        <w:t xml:space="preserve">a sinalização </w:t>
      </w:r>
      <w:r w:rsidR="00DA2471">
        <w:rPr>
          <w:rFonts w:ascii="Arial" w:hAnsi="Arial" w:cs="Arial"/>
          <w:sz w:val="24"/>
          <w:szCs w:val="24"/>
        </w:rPr>
        <w:t>conforme projeto</w:t>
      </w:r>
      <w:r w:rsidR="00402183">
        <w:rPr>
          <w:rFonts w:ascii="Arial" w:hAnsi="Arial" w:cs="Arial"/>
          <w:sz w:val="24"/>
          <w:szCs w:val="24"/>
        </w:rPr>
        <w:t>s</w:t>
      </w:r>
      <w:r w:rsidR="00DA2471">
        <w:rPr>
          <w:rFonts w:ascii="Arial" w:hAnsi="Arial" w:cs="Arial"/>
          <w:sz w:val="24"/>
          <w:szCs w:val="24"/>
        </w:rPr>
        <w:t>.</w:t>
      </w:r>
    </w:p>
    <w:p w14:paraId="5EBD52C8" w14:textId="7E2933DB" w:rsidR="0005304A" w:rsidRDefault="00B00FF3" w:rsidP="00402183">
      <w:pPr>
        <w:pStyle w:val="PargrafodaList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Deverá ser executado inicialmente a limpeza</w:t>
      </w:r>
      <w:r w:rsidR="00F04DB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terraplenagem do local</w:t>
      </w:r>
      <w:r w:rsidR="00F04DBA">
        <w:rPr>
          <w:rFonts w:ascii="Arial" w:hAnsi="Arial" w:cs="Arial"/>
          <w:sz w:val="24"/>
          <w:szCs w:val="24"/>
        </w:rPr>
        <w:t xml:space="preserve"> e instalação da placa de obra modelo</w:t>
      </w:r>
      <w:r w:rsidR="004D1374">
        <w:rPr>
          <w:rFonts w:ascii="Arial" w:hAnsi="Arial" w:cs="Arial"/>
          <w:sz w:val="24"/>
          <w:szCs w:val="24"/>
        </w:rPr>
        <w:t xml:space="preserve"> </w:t>
      </w:r>
      <w:r w:rsidR="00AD4062">
        <w:rPr>
          <w:rFonts w:ascii="Arial" w:hAnsi="Arial" w:cs="Arial"/>
          <w:sz w:val="24"/>
          <w:szCs w:val="24"/>
        </w:rPr>
        <w:t>2</w:t>
      </w:r>
      <w:r w:rsidR="004D1374">
        <w:rPr>
          <w:rFonts w:ascii="Arial" w:hAnsi="Arial" w:cs="Arial"/>
          <w:sz w:val="24"/>
          <w:szCs w:val="24"/>
        </w:rPr>
        <w:t>,00x1,50m</w:t>
      </w:r>
      <w:r w:rsidR="00402183">
        <w:rPr>
          <w:rFonts w:ascii="Arial" w:hAnsi="Arial" w:cs="Arial"/>
          <w:sz w:val="24"/>
          <w:szCs w:val="24"/>
        </w:rPr>
        <w:t>, para realizar a marcação da via</w:t>
      </w:r>
      <w:r>
        <w:rPr>
          <w:rFonts w:ascii="Arial" w:hAnsi="Arial" w:cs="Arial"/>
          <w:sz w:val="24"/>
          <w:szCs w:val="24"/>
        </w:rPr>
        <w:t>.</w:t>
      </w:r>
      <w:r w:rsidR="00402183">
        <w:rPr>
          <w:rFonts w:ascii="Arial" w:hAnsi="Arial" w:cs="Arial"/>
          <w:sz w:val="24"/>
          <w:szCs w:val="24"/>
        </w:rPr>
        <w:t xml:space="preserve"> </w:t>
      </w:r>
      <w:r w:rsidR="0005304A">
        <w:rPr>
          <w:rFonts w:ascii="Arial" w:hAnsi="Arial" w:cs="Arial"/>
          <w:sz w:val="24"/>
          <w:szCs w:val="24"/>
        </w:rPr>
        <w:t>O desague da via projetada</w:t>
      </w:r>
      <w:r w:rsidR="00DA2471">
        <w:rPr>
          <w:rFonts w:ascii="Arial" w:hAnsi="Arial" w:cs="Arial"/>
          <w:sz w:val="24"/>
          <w:szCs w:val="24"/>
        </w:rPr>
        <w:t xml:space="preserve"> segue conforme projeto, utilizando-se da sarjeta.</w:t>
      </w:r>
      <w:r w:rsidR="0005304A">
        <w:rPr>
          <w:rFonts w:ascii="Arial" w:hAnsi="Arial" w:cs="Arial"/>
          <w:sz w:val="24"/>
          <w:szCs w:val="24"/>
        </w:rPr>
        <w:t xml:space="preserve"> Certifica</w:t>
      </w:r>
      <w:r w:rsidR="00DA2471">
        <w:rPr>
          <w:rFonts w:ascii="Arial" w:hAnsi="Arial" w:cs="Arial"/>
          <w:sz w:val="24"/>
          <w:szCs w:val="24"/>
        </w:rPr>
        <w:t>-se</w:t>
      </w:r>
      <w:r w:rsidR="0005304A">
        <w:rPr>
          <w:rFonts w:ascii="Arial" w:hAnsi="Arial" w:cs="Arial"/>
          <w:sz w:val="24"/>
          <w:szCs w:val="24"/>
        </w:rPr>
        <w:t xml:space="preserve"> que o desague não irá trazer prejuízo </w:t>
      </w:r>
      <w:r w:rsidR="001C7435">
        <w:rPr>
          <w:rFonts w:ascii="Arial" w:hAnsi="Arial" w:cs="Arial"/>
          <w:sz w:val="24"/>
          <w:szCs w:val="24"/>
        </w:rPr>
        <w:t>ou</w:t>
      </w:r>
      <w:r w:rsidR="0005304A">
        <w:rPr>
          <w:rFonts w:ascii="Arial" w:hAnsi="Arial" w:cs="Arial"/>
          <w:sz w:val="24"/>
          <w:szCs w:val="24"/>
        </w:rPr>
        <w:t xml:space="preserve"> dan</w:t>
      </w:r>
      <w:r w:rsidR="001C7435">
        <w:rPr>
          <w:rFonts w:ascii="Arial" w:hAnsi="Arial" w:cs="Arial"/>
          <w:sz w:val="24"/>
          <w:szCs w:val="24"/>
        </w:rPr>
        <w:t>o</w:t>
      </w:r>
      <w:r w:rsidR="0005304A">
        <w:rPr>
          <w:rFonts w:ascii="Arial" w:hAnsi="Arial" w:cs="Arial"/>
          <w:sz w:val="24"/>
          <w:szCs w:val="24"/>
        </w:rPr>
        <w:t xml:space="preserve"> </w:t>
      </w:r>
      <w:r w:rsidR="001C7435">
        <w:rPr>
          <w:rFonts w:ascii="Arial" w:hAnsi="Arial" w:cs="Arial"/>
          <w:sz w:val="24"/>
          <w:szCs w:val="24"/>
        </w:rPr>
        <w:t>há</w:t>
      </w:r>
      <w:r w:rsidR="0005304A">
        <w:rPr>
          <w:rFonts w:ascii="Arial" w:hAnsi="Arial" w:cs="Arial"/>
          <w:sz w:val="24"/>
          <w:szCs w:val="24"/>
        </w:rPr>
        <w:t xml:space="preserve"> área.</w:t>
      </w:r>
      <w:r w:rsidR="001C7435">
        <w:rPr>
          <w:rFonts w:ascii="Arial" w:hAnsi="Arial" w:cs="Arial"/>
          <w:sz w:val="24"/>
          <w:szCs w:val="24"/>
        </w:rPr>
        <w:t xml:space="preserve"> </w:t>
      </w:r>
    </w:p>
    <w:p w14:paraId="201DA856" w14:textId="77777777" w:rsidR="0005304A" w:rsidRDefault="0005304A" w:rsidP="0005304A">
      <w:pPr>
        <w:pStyle w:val="PargrafodaLista"/>
        <w:spacing w:line="276" w:lineRule="auto"/>
        <w:ind w:left="396"/>
        <w:jc w:val="both"/>
        <w:rPr>
          <w:rFonts w:ascii="Arial" w:hAnsi="Arial" w:cs="Arial"/>
          <w:sz w:val="24"/>
          <w:szCs w:val="24"/>
        </w:rPr>
      </w:pPr>
    </w:p>
    <w:p w14:paraId="2CCFB160" w14:textId="45350CCE" w:rsidR="0005304A" w:rsidRPr="009D324C" w:rsidRDefault="0005304A" w:rsidP="009D324C">
      <w:pPr>
        <w:pStyle w:val="PargrafodaLista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D324C">
        <w:rPr>
          <w:rFonts w:ascii="Arial" w:hAnsi="Arial" w:cs="Arial"/>
          <w:b/>
          <w:bCs/>
          <w:sz w:val="24"/>
          <w:szCs w:val="24"/>
        </w:rPr>
        <w:t>Documentação:</w:t>
      </w:r>
    </w:p>
    <w:p w14:paraId="36D48A50" w14:textId="77777777" w:rsidR="0005304A" w:rsidRDefault="0005304A" w:rsidP="0005304A">
      <w:pPr>
        <w:pStyle w:val="PargrafodaLista"/>
        <w:spacing w:line="276" w:lineRule="auto"/>
        <w:ind w:left="396"/>
        <w:jc w:val="both"/>
        <w:rPr>
          <w:rFonts w:ascii="Arial" w:hAnsi="Arial" w:cs="Arial"/>
          <w:b/>
          <w:bCs/>
          <w:sz w:val="24"/>
          <w:szCs w:val="24"/>
        </w:rPr>
      </w:pPr>
    </w:p>
    <w:p w14:paraId="12CB021F" w14:textId="698516DA" w:rsidR="003024A5" w:rsidRDefault="0005304A" w:rsidP="008E2882">
      <w:pPr>
        <w:pStyle w:val="PargrafodaList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Fazem parte deste os seguintes documentos: planilhas orçamentárias, cronograma físico-financeiro</w:t>
      </w:r>
      <w:r w:rsidR="00402183">
        <w:rPr>
          <w:rFonts w:ascii="Arial" w:hAnsi="Arial" w:cs="Arial"/>
          <w:sz w:val="24"/>
          <w:szCs w:val="24"/>
        </w:rPr>
        <w:t>, ART (anotação de responsabilidade técnica) de projeto e orçamento</w:t>
      </w:r>
      <w:r>
        <w:rPr>
          <w:rFonts w:ascii="Arial" w:hAnsi="Arial" w:cs="Arial"/>
          <w:sz w:val="24"/>
          <w:szCs w:val="24"/>
        </w:rPr>
        <w:t xml:space="preserve"> e</w:t>
      </w:r>
      <w:r w:rsidR="00402183">
        <w:rPr>
          <w:rFonts w:ascii="Arial" w:hAnsi="Arial" w:cs="Arial"/>
          <w:sz w:val="24"/>
          <w:szCs w:val="24"/>
        </w:rPr>
        <w:t xml:space="preserve"> os respectivos</w:t>
      </w:r>
      <w:r>
        <w:rPr>
          <w:rFonts w:ascii="Arial" w:hAnsi="Arial" w:cs="Arial"/>
          <w:sz w:val="24"/>
          <w:szCs w:val="24"/>
        </w:rPr>
        <w:t xml:space="preserve"> projetos</w:t>
      </w:r>
      <w:r w:rsidR="00402183">
        <w:rPr>
          <w:rFonts w:ascii="Arial" w:hAnsi="Arial" w:cs="Arial"/>
          <w:sz w:val="24"/>
          <w:szCs w:val="24"/>
        </w:rPr>
        <w:t>, como: Projeto Arquitetônico, Projeto de Drenagem, Projeto de Sinalização</w:t>
      </w:r>
      <w:r>
        <w:rPr>
          <w:rFonts w:ascii="Arial" w:hAnsi="Arial" w:cs="Arial"/>
          <w:sz w:val="24"/>
          <w:szCs w:val="24"/>
        </w:rPr>
        <w:t>. Para qualquer divergência existente entre os documentos, será dada solução pela fiscalização. Fica convencionado que os serviços que não estiverem descritos nos documentos apresentados dever</w:t>
      </w:r>
      <w:r w:rsidR="0056497F">
        <w:rPr>
          <w:rFonts w:ascii="Arial" w:hAnsi="Arial" w:cs="Arial"/>
          <w:sz w:val="24"/>
          <w:szCs w:val="24"/>
        </w:rPr>
        <w:t>ão</w:t>
      </w:r>
      <w:r>
        <w:rPr>
          <w:rFonts w:ascii="Arial" w:hAnsi="Arial" w:cs="Arial"/>
          <w:sz w:val="24"/>
          <w:szCs w:val="24"/>
        </w:rPr>
        <w:t xml:space="preserve"> ter a execução realizada segundo as normas pertinentes da ABNT. A empresa deverá providenciar antes do pagamento da primeira parcela a ART (Anotação de Responsabilidade Técnica) </w:t>
      </w:r>
      <w:r w:rsidR="003024A5">
        <w:rPr>
          <w:rFonts w:ascii="Arial" w:hAnsi="Arial" w:cs="Arial"/>
          <w:sz w:val="24"/>
          <w:szCs w:val="24"/>
        </w:rPr>
        <w:t xml:space="preserve">de execução da obra com a respectiva taxa recolhida. </w:t>
      </w:r>
    </w:p>
    <w:p w14:paraId="31CA9A30" w14:textId="77777777" w:rsidR="00AD4062" w:rsidRDefault="00AD4062" w:rsidP="008E2882">
      <w:pPr>
        <w:pStyle w:val="PargrafodaList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14:paraId="111D17B0" w14:textId="77777777" w:rsidR="003024A5" w:rsidRDefault="003024A5" w:rsidP="0005304A">
      <w:pPr>
        <w:pStyle w:val="PargrafodaLista"/>
        <w:spacing w:line="276" w:lineRule="auto"/>
        <w:ind w:left="396"/>
        <w:jc w:val="both"/>
        <w:rPr>
          <w:rFonts w:ascii="Arial" w:hAnsi="Arial" w:cs="Arial"/>
          <w:sz w:val="24"/>
          <w:szCs w:val="24"/>
        </w:rPr>
      </w:pPr>
    </w:p>
    <w:p w14:paraId="242265CC" w14:textId="77777777" w:rsidR="003024A5" w:rsidRDefault="003024A5" w:rsidP="009D324C">
      <w:pPr>
        <w:pStyle w:val="PargrafodaLista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024A5">
        <w:rPr>
          <w:rFonts w:ascii="Arial" w:hAnsi="Arial" w:cs="Arial"/>
          <w:b/>
          <w:bCs/>
          <w:sz w:val="24"/>
          <w:szCs w:val="24"/>
        </w:rPr>
        <w:lastRenderedPageBreak/>
        <w:t>Planejamento da Obra</w:t>
      </w:r>
    </w:p>
    <w:p w14:paraId="56A8190D" w14:textId="77777777" w:rsidR="003024A5" w:rsidRDefault="003024A5" w:rsidP="003024A5">
      <w:pPr>
        <w:pStyle w:val="PargrafodaLista"/>
        <w:spacing w:line="276" w:lineRule="auto"/>
        <w:ind w:left="396"/>
        <w:jc w:val="both"/>
        <w:rPr>
          <w:rFonts w:ascii="Arial" w:hAnsi="Arial" w:cs="Arial"/>
          <w:sz w:val="24"/>
          <w:szCs w:val="24"/>
        </w:rPr>
      </w:pPr>
    </w:p>
    <w:p w14:paraId="09D5EEAE" w14:textId="4F05B4E1" w:rsidR="003024A5" w:rsidRDefault="003024A5" w:rsidP="008E2882">
      <w:pPr>
        <w:pStyle w:val="PargrafodaList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construtora contratada deverá ser responsável pela qualidade final dos serviços. Todas as etapas que envolvem a construção (mobilização e desmobilização,</w:t>
      </w:r>
      <w:r w:rsidR="00B05F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materiais, mão de obra, equipamentos, transportes, metodologia do trabalho, canteiro de obras, limpeza, etc.) devem ser planejadas com a fiscalização, preliminarmente de forma informal, lançando mão de detalhamento por escrito na possibilidade de alguma divergência. </w:t>
      </w:r>
    </w:p>
    <w:p w14:paraId="6F322C5A" w14:textId="77777777" w:rsidR="003024A5" w:rsidRDefault="003024A5" w:rsidP="008E2882">
      <w:pPr>
        <w:pStyle w:val="PargrafodaList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cronograma físico financeiro apresentado pela empresa com base no modelo elaborado pela fiscalização deverá ser seguido em sua totalidade. Será possível a alteração no cronograma pela iniciativa da fiscalização e/ou da empresa desde que perfeitamente justificada e com o objetivo de melhorias no andamento da obra </w:t>
      </w:r>
      <w:r w:rsidR="00592DE3">
        <w:rPr>
          <w:rFonts w:ascii="Arial" w:hAnsi="Arial" w:cs="Arial"/>
          <w:sz w:val="24"/>
          <w:szCs w:val="24"/>
        </w:rPr>
        <w:t xml:space="preserve">sem prejuízo na qualidade final do serviço. </w:t>
      </w:r>
    </w:p>
    <w:p w14:paraId="72DC59CD" w14:textId="77777777" w:rsidR="00B271BB" w:rsidRDefault="00B271BB" w:rsidP="003024A5">
      <w:pPr>
        <w:pStyle w:val="PargrafodaLista"/>
        <w:spacing w:line="276" w:lineRule="auto"/>
        <w:ind w:left="396"/>
        <w:jc w:val="both"/>
        <w:rPr>
          <w:rFonts w:ascii="Arial" w:hAnsi="Arial" w:cs="Arial"/>
          <w:sz w:val="24"/>
          <w:szCs w:val="24"/>
        </w:rPr>
      </w:pPr>
    </w:p>
    <w:p w14:paraId="37A59EE9" w14:textId="3BD52377" w:rsidR="00B271BB" w:rsidRDefault="00B271BB" w:rsidP="009D324C">
      <w:pPr>
        <w:pStyle w:val="PargrafodaLista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Mobilização </w:t>
      </w:r>
    </w:p>
    <w:p w14:paraId="7ABE6A90" w14:textId="760B0A73" w:rsidR="00E95B89" w:rsidRDefault="00E95B89" w:rsidP="00E95B89">
      <w:pPr>
        <w:pStyle w:val="PargrafodaLista"/>
        <w:spacing w:line="276" w:lineRule="auto"/>
        <w:ind w:left="396"/>
        <w:jc w:val="both"/>
        <w:rPr>
          <w:rFonts w:ascii="Arial" w:hAnsi="Arial" w:cs="Arial"/>
          <w:b/>
          <w:bCs/>
          <w:sz w:val="24"/>
          <w:szCs w:val="24"/>
        </w:rPr>
      </w:pPr>
    </w:p>
    <w:p w14:paraId="209CCC99" w14:textId="0DD55D25" w:rsidR="00E95B89" w:rsidRDefault="00E95B89" w:rsidP="008E2882">
      <w:pPr>
        <w:pStyle w:val="PargrafodaList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empresa fica responsável por tomar todas as medidas relativas </w:t>
      </w:r>
      <w:r w:rsidR="0056497F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mobilização de pessoal e equipamentos logo após a assinatura do contrato e recebimento da correspondente ordem de serviço, de modo a poder iniciar e construir a obra dentro do prazo contratual.</w:t>
      </w:r>
    </w:p>
    <w:p w14:paraId="085966B2" w14:textId="434D5848" w:rsidR="00E95B89" w:rsidRDefault="00E95B89" w:rsidP="008E2882">
      <w:pPr>
        <w:pStyle w:val="PargrafodaList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empresa deverá contratar mão de obra idônea, de modo a reunir permanentemente em serviço uma equipe homogênea e suficiente de operários, mestre e encarregado, que assegure pregresso satisfatório às obras. </w:t>
      </w:r>
    </w:p>
    <w:p w14:paraId="09409C86" w14:textId="77777777" w:rsidR="008E2882" w:rsidRDefault="008E2882" w:rsidP="008E2882">
      <w:pPr>
        <w:pStyle w:val="PargrafodaList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14:paraId="4C460658" w14:textId="0C5D587F" w:rsidR="008E2882" w:rsidRDefault="008E2882" w:rsidP="009D324C">
      <w:pPr>
        <w:pStyle w:val="PargrafodaLista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E2882">
        <w:rPr>
          <w:rFonts w:ascii="Arial" w:hAnsi="Arial" w:cs="Arial"/>
          <w:b/>
          <w:bCs/>
          <w:sz w:val="24"/>
          <w:szCs w:val="24"/>
        </w:rPr>
        <w:t>Materiais</w:t>
      </w:r>
    </w:p>
    <w:p w14:paraId="7418B7EB" w14:textId="7354A845" w:rsidR="008E2882" w:rsidRDefault="008E2882" w:rsidP="008E2882">
      <w:pPr>
        <w:pStyle w:val="PargrafodaLista"/>
        <w:spacing w:line="276" w:lineRule="auto"/>
        <w:ind w:left="396"/>
        <w:jc w:val="both"/>
        <w:rPr>
          <w:rFonts w:ascii="Arial" w:hAnsi="Arial" w:cs="Arial"/>
          <w:b/>
          <w:bCs/>
          <w:sz w:val="24"/>
          <w:szCs w:val="24"/>
        </w:rPr>
      </w:pPr>
    </w:p>
    <w:p w14:paraId="11C844E6" w14:textId="631C1AF6" w:rsidR="008E2882" w:rsidRDefault="008E2882" w:rsidP="008E2882">
      <w:pPr>
        <w:pStyle w:val="PargrafodaList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Fica a cargo da empresa adquirir materiais em qualidade necessária à conclusão das obras no prazo fixado, realizando a devida programação de compra. </w:t>
      </w:r>
    </w:p>
    <w:p w14:paraId="6C9A142F" w14:textId="5C5F7CE3" w:rsidR="008E2882" w:rsidRDefault="008E2882" w:rsidP="008E2882">
      <w:pPr>
        <w:pStyle w:val="PargrafodaList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Dever</w:t>
      </w:r>
      <w:r w:rsidR="0056497F">
        <w:rPr>
          <w:rFonts w:ascii="Arial" w:hAnsi="Arial" w:cs="Arial"/>
          <w:sz w:val="24"/>
          <w:szCs w:val="24"/>
        </w:rPr>
        <w:t>ão</w:t>
      </w:r>
      <w:r>
        <w:rPr>
          <w:rFonts w:ascii="Arial" w:hAnsi="Arial" w:cs="Arial"/>
          <w:sz w:val="24"/>
          <w:szCs w:val="24"/>
        </w:rPr>
        <w:t xml:space="preserve"> ser rigorosamente observados os prazos de validades dos materiais, pois, será recusado pela Fiscalização qualquer tipo de material que se encontre com prazo de validade vencido ou deteriorado. </w:t>
      </w:r>
    </w:p>
    <w:p w14:paraId="33039DC7" w14:textId="77777777" w:rsidR="008E2882" w:rsidRDefault="008E2882" w:rsidP="008E2882">
      <w:pPr>
        <w:pStyle w:val="PargrafodaList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14:paraId="319CB85E" w14:textId="7AB31789" w:rsidR="008E2882" w:rsidRDefault="008E2882" w:rsidP="009D324C">
      <w:pPr>
        <w:pStyle w:val="PargrafodaLista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E2882">
        <w:rPr>
          <w:rFonts w:ascii="Arial" w:hAnsi="Arial" w:cs="Arial"/>
          <w:b/>
          <w:bCs/>
          <w:sz w:val="24"/>
          <w:szCs w:val="24"/>
        </w:rPr>
        <w:t>Segurança e saúde do trabalho</w:t>
      </w:r>
    </w:p>
    <w:p w14:paraId="439ACB5F" w14:textId="2478C4DE" w:rsidR="008E2882" w:rsidRDefault="008E2882" w:rsidP="008E2882">
      <w:pPr>
        <w:pStyle w:val="PargrafodaLista"/>
        <w:spacing w:line="276" w:lineRule="auto"/>
        <w:ind w:left="396"/>
        <w:jc w:val="both"/>
        <w:rPr>
          <w:rFonts w:ascii="Arial" w:hAnsi="Arial" w:cs="Arial"/>
          <w:b/>
          <w:bCs/>
          <w:sz w:val="24"/>
          <w:szCs w:val="24"/>
        </w:rPr>
      </w:pPr>
    </w:p>
    <w:p w14:paraId="48254BD2" w14:textId="1F5B32B5" w:rsidR="008E2882" w:rsidRDefault="008E2882" w:rsidP="008E2882">
      <w:pPr>
        <w:pStyle w:val="PargrafodaList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contratada assumira inteira responsabilidade pela execução dos serviços </w:t>
      </w:r>
      <w:r w:rsidR="007514E3">
        <w:rPr>
          <w:rFonts w:ascii="Arial" w:hAnsi="Arial" w:cs="Arial"/>
          <w:sz w:val="24"/>
          <w:szCs w:val="24"/>
        </w:rPr>
        <w:t xml:space="preserve">sub empreitados, em conformidade com a legislação vigente de Segurança e Saúde do Trabalho, em particular as Normas Regulamentadoras do Ministério do Trabalho, instituída pela Portaria nº 3.214/78 e suas alterações posteriores, assim como fornecer a seus empregados todos equipamentos de proteção individual necessários. </w:t>
      </w:r>
    </w:p>
    <w:p w14:paraId="08B4FF7B" w14:textId="4540E65B" w:rsidR="00CB6147" w:rsidRPr="00CB6147" w:rsidRDefault="00CB6147" w:rsidP="00CB6147">
      <w:pPr>
        <w:pStyle w:val="PargrafodaLista"/>
        <w:spacing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As inobservâncias das Normas Regulamentadoras relativas </w:t>
      </w:r>
      <w:r w:rsidR="001C7435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Segurança e Saúde do Trabalho terão com penalidade advertência por escrito e comunicação aos órgãos competentes.  </w:t>
      </w:r>
    </w:p>
    <w:p w14:paraId="748EBB6D" w14:textId="77777777" w:rsidR="00EC246A" w:rsidRDefault="00EC246A" w:rsidP="00651FBE">
      <w:pPr>
        <w:pStyle w:val="PargrafodaLista"/>
        <w:spacing w:after="0"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14:paraId="6A8BDF03" w14:textId="2E5A18BD" w:rsidR="00EC246A" w:rsidRPr="00A35FF5" w:rsidRDefault="00EC246A" w:rsidP="00A35FF5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35FF5">
        <w:rPr>
          <w:rFonts w:ascii="Arial" w:hAnsi="Arial" w:cs="Arial"/>
          <w:b/>
          <w:bCs/>
          <w:sz w:val="24"/>
          <w:szCs w:val="24"/>
        </w:rPr>
        <w:t xml:space="preserve">INSTALAÇÕES DO CANTEIRO DE OBRA </w:t>
      </w:r>
    </w:p>
    <w:p w14:paraId="37C52754" w14:textId="3FF6C0DF" w:rsidR="00EC246A" w:rsidRDefault="00003352" w:rsidP="00003352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Instalações de depósito aberto para materiais e escritório para guarda</w:t>
      </w:r>
      <w:r w:rsidR="004B067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projetos, diários e documentos diversos, </w:t>
      </w:r>
      <w:r w:rsidR="001912CB">
        <w:rPr>
          <w:rFonts w:ascii="Arial" w:hAnsi="Arial" w:cs="Arial"/>
          <w:sz w:val="24"/>
          <w:szCs w:val="24"/>
        </w:rPr>
        <w:t xml:space="preserve">bem como, fechamento do canteiro de obra, e manutenção de vigilância da obra e dos materiais, ficam a critério da contratada. </w:t>
      </w:r>
    </w:p>
    <w:p w14:paraId="563300F5" w14:textId="609F2464" w:rsidR="001912CB" w:rsidRDefault="001912CB" w:rsidP="00003352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Quanto às instalações de água e energia para o canteiro de obras ficará de responsabilidade da contratada a solução para a obtenção de tal infraestrutura, podendo se valer de instalações existentes no entorno, sendo de inteira responsabilidade da empresa o custeio de despesas decorrentes deste uso.  </w:t>
      </w:r>
    </w:p>
    <w:p w14:paraId="5444067E" w14:textId="0E3F6D77" w:rsidR="001912CB" w:rsidRDefault="001912CB" w:rsidP="00003352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depósito de materiais deverá ser organizado de forma a não perturbar as atividades normais ao seu entorno, não sendo permitido o depósito de materiais junto a pista das vias do entorno da obra. Danos a terceiros decorrentes de problemas com materiais mal depositados serão de inteira responsabilidade da empresa. </w:t>
      </w:r>
    </w:p>
    <w:p w14:paraId="3765BEF8" w14:textId="77777777" w:rsidR="00522D19" w:rsidRDefault="00522D19" w:rsidP="00651FB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6F925E" w14:textId="618087A4" w:rsidR="00522D19" w:rsidRPr="00A35FF5" w:rsidRDefault="00522D19" w:rsidP="00A35FF5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35FF5">
        <w:rPr>
          <w:rFonts w:ascii="Arial" w:hAnsi="Arial" w:cs="Arial"/>
          <w:b/>
          <w:bCs/>
          <w:sz w:val="24"/>
          <w:szCs w:val="24"/>
        </w:rPr>
        <w:t xml:space="preserve">SERVIÇOS INICIAIS </w:t>
      </w:r>
    </w:p>
    <w:p w14:paraId="1B34BBB3" w14:textId="1C93CAC7" w:rsidR="00522D19" w:rsidRDefault="00522D19" w:rsidP="00707C09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Será providenciado pela Prefeitura Municipal a sinalização do local, com lançamento de cavaletes e de placas indicativas da obra. </w:t>
      </w:r>
      <w:r w:rsidR="009D324C">
        <w:rPr>
          <w:rFonts w:ascii="Arial" w:hAnsi="Arial" w:cs="Arial"/>
          <w:sz w:val="24"/>
          <w:szCs w:val="24"/>
        </w:rPr>
        <w:t>A m</w:t>
      </w:r>
      <w:r>
        <w:rPr>
          <w:rFonts w:ascii="Arial" w:hAnsi="Arial" w:cs="Arial"/>
          <w:sz w:val="24"/>
          <w:szCs w:val="24"/>
        </w:rPr>
        <w:t xml:space="preserve">arcação da obra </w:t>
      </w:r>
      <w:r w:rsidR="009D324C">
        <w:rPr>
          <w:rFonts w:ascii="Arial" w:hAnsi="Arial" w:cs="Arial"/>
          <w:sz w:val="24"/>
          <w:szCs w:val="24"/>
        </w:rPr>
        <w:t xml:space="preserve">deve seguir as dimensões </w:t>
      </w:r>
      <w:r>
        <w:rPr>
          <w:rFonts w:ascii="Arial" w:hAnsi="Arial" w:cs="Arial"/>
          <w:sz w:val="24"/>
          <w:szCs w:val="24"/>
        </w:rPr>
        <w:t xml:space="preserve">conforme os projetos. A marcação da obra, após a conclusão deverá ser submetida </w:t>
      </w:r>
      <w:r w:rsidR="0056497F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aprovação da Fiscalização. </w:t>
      </w:r>
    </w:p>
    <w:p w14:paraId="6CD6F8B3" w14:textId="255148CE" w:rsidR="00F04DBA" w:rsidRDefault="00F04DBA" w:rsidP="00707C09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Deverá ser instalada pela empresa a placa de obra conforme model</w:t>
      </w:r>
      <w:r w:rsidR="00085635">
        <w:rPr>
          <w:rFonts w:ascii="Arial" w:hAnsi="Arial" w:cs="Arial"/>
          <w:sz w:val="24"/>
          <w:szCs w:val="24"/>
        </w:rPr>
        <w:t>o</w:t>
      </w:r>
      <w:r w:rsidR="00A23309">
        <w:rPr>
          <w:rFonts w:ascii="Arial" w:hAnsi="Arial" w:cs="Arial"/>
          <w:sz w:val="24"/>
          <w:szCs w:val="24"/>
        </w:rPr>
        <w:t xml:space="preserve"> </w:t>
      </w:r>
      <w:r w:rsidR="00085635">
        <w:rPr>
          <w:rFonts w:ascii="Arial" w:hAnsi="Arial" w:cs="Arial"/>
          <w:sz w:val="24"/>
          <w:szCs w:val="24"/>
        </w:rPr>
        <w:t>2</w:t>
      </w:r>
      <w:r w:rsidR="00A23309">
        <w:rPr>
          <w:rFonts w:ascii="Arial" w:hAnsi="Arial" w:cs="Arial"/>
          <w:sz w:val="24"/>
          <w:szCs w:val="24"/>
        </w:rPr>
        <w:t>,00x1,50m.</w:t>
      </w:r>
      <w:r w:rsidR="00085635">
        <w:rPr>
          <w:rFonts w:ascii="Arial" w:hAnsi="Arial" w:cs="Arial"/>
          <w:sz w:val="24"/>
          <w:szCs w:val="24"/>
        </w:rPr>
        <w:t xml:space="preserve"> Será utilizada placa única para todos os trechos da mesma licitação.</w:t>
      </w:r>
    </w:p>
    <w:p w14:paraId="1E59BB10" w14:textId="76618004" w:rsidR="00522D19" w:rsidRDefault="00522D19" w:rsidP="00707C09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Deverá ser providenciada a remoção dos entulhos resultantes das demolições e remoções depositando os mesmos em local adequado para viabilizar a retirada dos mesmos pela Prefeitura Municipal. </w:t>
      </w:r>
    </w:p>
    <w:p w14:paraId="55B79ABD" w14:textId="3691ECAD" w:rsidR="00EC0795" w:rsidRDefault="00522D19" w:rsidP="00707C09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Serão Lançados pelos </w:t>
      </w:r>
      <w:r w:rsidR="00B36A35">
        <w:rPr>
          <w:rFonts w:ascii="Arial" w:hAnsi="Arial" w:cs="Arial"/>
          <w:sz w:val="24"/>
          <w:szCs w:val="24"/>
        </w:rPr>
        <w:t xml:space="preserve">proprietários dos lotes se for de interesse destes caixas e tubulações de água, energia, telefone, esgoto, </w:t>
      </w:r>
      <w:proofErr w:type="spellStart"/>
      <w:r w:rsidR="00B36A35">
        <w:rPr>
          <w:rFonts w:ascii="Arial" w:hAnsi="Arial" w:cs="Arial"/>
          <w:sz w:val="24"/>
          <w:szCs w:val="24"/>
        </w:rPr>
        <w:t>etc</w:t>
      </w:r>
      <w:proofErr w:type="spellEnd"/>
      <w:r w:rsidR="00B36A35">
        <w:rPr>
          <w:rFonts w:ascii="Arial" w:hAnsi="Arial" w:cs="Arial"/>
          <w:sz w:val="24"/>
          <w:szCs w:val="24"/>
        </w:rPr>
        <w:t>, ou qualquer outro serviço que possa interferir na pavimentação. Após a colocação das caixas e tubulações, será feito o enchimento das valas com pó-de-brita, bem como a devida compactação, até o nível adequado para o lançamento da pavimentação, ficará a cargo da Prefeitura Municipal a comunicação aos proprietários para providenciarem e</w:t>
      </w:r>
      <w:r w:rsidR="003B3FCF">
        <w:rPr>
          <w:rFonts w:ascii="Arial" w:hAnsi="Arial" w:cs="Arial"/>
          <w:sz w:val="24"/>
          <w:szCs w:val="24"/>
        </w:rPr>
        <w:t xml:space="preserve"> a</w:t>
      </w:r>
      <w:r w:rsidR="00B36A35">
        <w:rPr>
          <w:rFonts w:ascii="Arial" w:hAnsi="Arial" w:cs="Arial"/>
          <w:sz w:val="24"/>
          <w:szCs w:val="24"/>
        </w:rPr>
        <w:t xml:space="preserve"> execução destes serviços. </w:t>
      </w:r>
    </w:p>
    <w:p w14:paraId="1DA7441F" w14:textId="77777777" w:rsidR="00651FBE" w:rsidRDefault="00651FBE" w:rsidP="00651FBE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077EFD07" w14:textId="38576105" w:rsidR="009D324C" w:rsidRPr="00A35FF5" w:rsidRDefault="00EC0795" w:rsidP="00A35FF5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35FF5">
        <w:rPr>
          <w:rFonts w:ascii="Arial" w:hAnsi="Arial" w:cs="Arial"/>
          <w:b/>
          <w:bCs/>
          <w:sz w:val="24"/>
          <w:szCs w:val="24"/>
        </w:rPr>
        <w:lastRenderedPageBreak/>
        <w:t>PREPARO DO LOCAL</w:t>
      </w:r>
    </w:p>
    <w:p w14:paraId="53B9A1B0" w14:textId="659A067F" w:rsidR="00EC0795" w:rsidRPr="009D324C" w:rsidRDefault="0047456D" w:rsidP="009D324C">
      <w:pPr>
        <w:pStyle w:val="PargrafodaLista"/>
        <w:numPr>
          <w:ilvl w:val="1"/>
          <w:numId w:val="5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D324C">
        <w:rPr>
          <w:rFonts w:ascii="Arial" w:hAnsi="Arial" w:cs="Arial"/>
          <w:b/>
          <w:bCs/>
          <w:sz w:val="24"/>
          <w:szCs w:val="24"/>
        </w:rPr>
        <w:t>Regularização</w:t>
      </w:r>
      <w:r w:rsidR="00EC0795" w:rsidRPr="009D32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324C">
        <w:rPr>
          <w:rFonts w:ascii="Arial" w:hAnsi="Arial" w:cs="Arial"/>
          <w:b/>
          <w:bCs/>
          <w:sz w:val="24"/>
          <w:szCs w:val="24"/>
        </w:rPr>
        <w:t>e</w:t>
      </w:r>
      <w:r w:rsidR="00EC0795" w:rsidRPr="009D32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324C">
        <w:rPr>
          <w:rFonts w:ascii="Arial" w:hAnsi="Arial" w:cs="Arial"/>
          <w:b/>
          <w:bCs/>
          <w:sz w:val="24"/>
          <w:szCs w:val="24"/>
        </w:rPr>
        <w:t>compactação</w:t>
      </w:r>
      <w:r w:rsidR="00EC0795" w:rsidRPr="009D32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324C">
        <w:rPr>
          <w:rFonts w:ascii="Arial" w:hAnsi="Arial" w:cs="Arial"/>
          <w:b/>
          <w:bCs/>
          <w:sz w:val="24"/>
          <w:szCs w:val="24"/>
        </w:rPr>
        <w:t>do</w:t>
      </w:r>
      <w:r w:rsidR="00EC0795" w:rsidRPr="009D32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324C">
        <w:rPr>
          <w:rFonts w:ascii="Arial" w:hAnsi="Arial" w:cs="Arial"/>
          <w:b/>
          <w:bCs/>
          <w:sz w:val="24"/>
          <w:szCs w:val="24"/>
        </w:rPr>
        <w:t>subleito</w:t>
      </w:r>
    </w:p>
    <w:p w14:paraId="7D38830C" w14:textId="123E4607" w:rsidR="00EC0795" w:rsidRDefault="00EC0795" w:rsidP="008E41C6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terraplenagem será executada com motoniveladora, obedecendo a critérios técnicos, com a finalidade de regularizar o leito a ser pavimentado</w:t>
      </w:r>
      <w:r w:rsidR="003B3FCF">
        <w:rPr>
          <w:rFonts w:ascii="Arial" w:hAnsi="Arial" w:cs="Arial"/>
          <w:sz w:val="24"/>
          <w:szCs w:val="24"/>
        </w:rPr>
        <w:t xml:space="preserve"> e calçado,</w:t>
      </w:r>
      <w:r>
        <w:rPr>
          <w:rFonts w:ascii="Arial" w:hAnsi="Arial" w:cs="Arial"/>
          <w:sz w:val="24"/>
          <w:szCs w:val="24"/>
        </w:rPr>
        <w:t xml:space="preserve"> permitindo a conformação necessária para o perfeito escoamento superficial de águas pluviais, tendo um perfil transversal com inclinação de </w:t>
      </w:r>
      <w:r w:rsidR="003B3FCF">
        <w:rPr>
          <w:rFonts w:ascii="Arial" w:hAnsi="Arial" w:cs="Arial"/>
          <w:sz w:val="24"/>
          <w:szCs w:val="24"/>
        </w:rPr>
        <w:t>2%</w:t>
      </w:r>
      <w:r>
        <w:rPr>
          <w:rFonts w:ascii="Arial" w:hAnsi="Arial" w:cs="Arial"/>
          <w:sz w:val="24"/>
          <w:szCs w:val="24"/>
        </w:rPr>
        <w:t xml:space="preserve"> a partir do eixo central da via para as extremidades</w:t>
      </w:r>
      <w:r w:rsidR="003B3FCF">
        <w:rPr>
          <w:rFonts w:ascii="Arial" w:hAnsi="Arial" w:cs="Arial"/>
          <w:sz w:val="24"/>
          <w:szCs w:val="24"/>
        </w:rPr>
        <w:t>, devendo a seguir as determinações do projeto.</w:t>
      </w:r>
    </w:p>
    <w:p w14:paraId="02D78DFC" w14:textId="7A11398E" w:rsidR="00E63D84" w:rsidRDefault="00EC0795" w:rsidP="00EC0795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locais onde o subleito </w:t>
      </w:r>
      <w:r w:rsidR="00E63D84">
        <w:rPr>
          <w:rFonts w:ascii="Arial" w:hAnsi="Arial" w:cs="Arial"/>
          <w:sz w:val="24"/>
          <w:szCs w:val="24"/>
        </w:rPr>
        <w:t>possuir baixa capacidade de suporte será efetuado um reforço do subleito, com mat</w:t>
      </w:r>
      <w:r w:rsidR="00931B6A">
        <w:rPr>
          <w:rFonts w:ascii="Arial" w:hAnsi="Arial" w:cs="Arial"/>
          <w:sz w:val="24"/>
          <w:szCs w:val="24"/>
        </w:rPr>
        <w:t>eriais</w:t>
      </w:r>
      <w:r w:rsidR="00E63D84">
        <w:rPr>
          <w:rFonts w:ascii="Arial" w:hAnsi="Arial" w:cs="Arial"/>
          <w:sz w:val="24"/>
          <w:szCs w:val="24"/>
        </w:rPr>
        <w:t xml:space="preserve"> de características superiores ao existente, para atingir resistência suficiente as cargas oriundas da trafegabilidade.</w:t>
      </w:r>
    </w:p>
    <w:p w14:paraId="0A1356FD" w14:textId="77777777" w:rsidR="00E63D84" w:rsidRDefault="00E63D84" w:rsidP="00651FB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50C26A4" w14:textId="6B1B9C40" w:rsidR="00E63D84" w:rsidRPr="00A35FF5" w:rsidRDefault="00E63D84" w:rsidP="00A35FF5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35FF5">
        <w:rPr>
          <w:rFonts w:ascii="Arial" w:hAnsi="Arial" w:cs="Arial"/>
          <w:b/>
          <w:bCs/>
          <w:sz w:val="24"/>
          <w:szCs w:val="24"/>
        </w:rPr>
        <w:t>PAVIMENTAÇÃO DA VIA</w:t>
      </w:r>
    </w:p>
    <w:p w14:paraId="7DEAAF87" w14:textId="48ADA6E6" w:rsidR="00E63D84" w:rsidRPr="00A35FF5" w:rsidRDefault="00E63D84" w:rsidP="00A35FF5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35FF5">
        <w:rPr>
          <w:rFonts w:ascii="Arial" w:hAnsi="Arial" w:cs="Arial"/>
          <w:b/>
          <w:bCs/>
          <w:sz w:val="24"/>
          <w:szCs w:val="24"/>
        </w:rPr>
        <w:t xml:space="preserve">Preparo da base </w:t>
      </w:r>
    </w:p>
    <w:p w14:paraId="4925DDC4" w14:textId="59E9FC41" w:rsidR="008E41C6" w:rsidRDefault="008E41C6" w:rsidP="008E41C6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 realizada a regularização da base para assente dos paralelepípedos composta por pó-de-brita, devendo conter espessura</w:t>
      </w:r>
      <w:r w:rsidR="00277C47">
        <w:rPr>
          <w:rFonts w:ascii="Arial" w:hAnsi="Arial" w:cs="Arial"/>
          <w:sz w:val="24"/>
          <w:szCs w:val="24"/>
        </w:rPr>
        <w:t xml:space="preserve"> mínima</w:t>
      </w:r>
      <w:r>
        <w:rPr>
          <w:rFonts w:ascii="Arial" w:hAnsi="Arial" w:cs="Arial"/>
          <w:sz w:val="24"/>
          <w:szCs w:val="24"/>
        </w:rPr>
        <w:t xml:space="preserve"> de </w:t>
      </w:r>
      <w:r w:rsidR="00277C4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cm</w:t>
      </w:r>
      <w:r w:rsidR="00277C47">
        <w:rPr>
          <w:rFonts w:ascii="Arial" w:hAnsi="Arial" w:cs="Arial"/>
          <w:sz w:val="24"/>
          <w:szCs w:val="24"/>
        </w:rPr>
        <w:t xml:space="preserve"> e sub-base com lastro de brita nº 2 com espessura mínima de 3cm</w:t>
      </w:r>
    </w:p>
    <w:p w14:paraId="744627DB" w14:textId="3FAB917E" w:rsidR="008E41C6" w:rsidRDefault="008E41C6" w:rsidP="008E41C6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base será devidamente molhada e compactada deixando a mesma na cota correta. A compactação será feita de forma manual com uso de soquete apropriado. </w:t>
      </w:r>
    </w:p>
    <w:p w14:paraId="7FF62D9B" w14:textId="4FA82E80" w:rsidR="008E41C6" w:rsidRPr="008C66E0" w:rsidRDefault="008E41C6" w:rsidP="00A35FF5">
      <w:pPr>
        <w:pStyle w:val="PargrafodaLista"/>
        <w:numPr>
          <w:ilvl w:val="1"/>
          <w:numId w:val="7"/>
        </w:numPr>
        <w:spacing w:before="24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C66E0">
        <w:rPr>
          <w:rFonts w:ascii="Arial" w:hAnsi="Arial" w:cs="Arial"/>
          <w:b/>
          <w:bCs/>
          <w:sz w:val="24"/>
          <w:szCs w:val="24"/>
        </w:rPr>
        <w:t>Lançamento de meio-fio</w:t>
      </w:r>
    </w:p>
    <w:p w14:paraId="33F95655" w14:textId="1A1ACFE9" w:rsidR="008E41C6" w:rsidRDefault="008E41C6" w:rsidP="008E41C6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cordões deverão ser de concreto pré-fabricado, com dimensões de 13 x 15 x 30 x 100 cm (face superior, face inferior, altura e comprimento)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devendo ser assentes em vala previamente aberta, com o fundo da vala compactad</w:t>
      </w:r>
      <w:r w:rsidR="003C3338">
        <w:rPr>
          <w:rFonts w:ascii="Arial" w:hAnsi="Arial" w:cs="Arial"/>
          <w:sz w:val="24"/>
          <w:szCs w:val="24"/>
        </w:rPr>
        <w:t>o, nivelado e alinhado de acordo com o perfil longitudinal do projeto, e devidamente escorados para evitar tombamento, e rejuntados com argamassa de cimento e areia no traço 1:4, devendo ficar com espelho de 15 cm.</w:t>
      </w:r>
    </w:p>
    <w:p w14:paraId="11A6D253" w14:textId="309862E7" w:rsidR="003C3338" w:rsidRDefault="003C3338" w:rsidP="008E41C6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acessos de garagem deve</w:t>
      </w:r>
      <w:r w:rsidR="00931B6A">
        <w:rPr>
          <w:rFonts w:ascii="Arial" w:hAnsi="Arial" w:cs="Arial"/>
          <w:sz w:val="24"/>
          <w:szCs w:val="24"/>
        </w:rPr>
        <w:t>rá</w:t>
      </w:r>
      <w:r>
        <w:rPr>
          <w:rFonts w:ascii="Arial" w:hAnsi="Arial" w:cs="Arial"/>
          <w:sz w:val="24"/>
          <w:szCs w:val="24"/>
        </w:rPr>
        <w:t xml:space="preserve"> ser realizado o rebaixamento do meio fio ao nível da pista de rolamento, realizando a adequação da inclinação nas extremidades onde ocorra diferença de nível ocasionada pelo rebaixamento, impedindo a formação de arestas vivas. </w:t>
      </w:r>
    </w:p>
    <w:p w14:paraId="7888B2ED" w14:textId="39A0ED3B" w:rsidR="003C3338" w:rsidRDefault="003C3338" w:rsidP="008E41C6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Onde existir acesso a outras ruas, deverá ser realizado o rebaixamento do meio fio ao nível da pista de rolamento, realizando a adequação da inclinação as extremidades onde ocorra diferença de nível ocasionada pelo rebaixamento, impedindo a formação de arestas vivas. </w:t>
      </w:r>
    </w:p>
    <w:p w14:paraId="6DB9C819" w14:textId="5E2FC308" w:rsidR="003C3338" w:rsidRPr="008C66E0" w:rsidRDefault="00E41F32" w:rsidP="00A35FF5">
      <w:pPr>
        <w:pStyle w:val="PargrafodaLista"/>
        <w:numPr>
          <w:ilvl w:val="1"/>
          <w:numId w:val="7"/>
        </w:numPr>
        <w:spacing w:before="24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C66E0">
        <w:rPr>
          <w:rFonts w:ascii="Arial" w:hAnsi="Arial" w:cs="Arial"/>
          <w:b/>
          <w:bCs/>
          <w:sz w:val="24"/>
          <w:szCs w:val="24"/>
        </w:rPr>
        <w:lastRenderedPageBreak/>
        <w:t xml:space="preserve">Pavimentação da via </w:t>
      </w:r>
    </w:p>
    <w:p w14:paraId="5DA86813" w14:textId="794BF2BA" w:rsidR="00B14CC5" w:rsidRDefault="00B14CC5" w:rsidP="00B14CC5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a via, serão empregados paralelepípedos de rocha basáltica. As rochas deverão </w:t>
      </w:r>
      <w:r w:rsidR="00931B6A">
        <w:rPr>
          <w:rFonts w:ascii="Arial" w:hAnsi="Arial" w:cs="Arial"/>
          <w:sz w:val="24"/>
          <w:szCs w:val="24"/>
        </w:rPr>
        <w:t>ter</w:t>
      </w:r>
      <w:r>
        <w:rPr>
          <w:rFonts w:ascii="Arial" w:hAnsi="Arial" w:cs="Arial"/>
          <w:sz w:val="24"/>
          <w:szCs w:val="24"/>
        </w:rPr>
        <w:t xml:space="preserve"> textura média ou fina, homogênea, sem </w:t>
      </w:r>
      <w:proofErr w:type="spellStart"/>
      <w:r>
        <w:rPr>
          <w:rFonts w:ascii="Arial" w:hAnsi="Arial" w:cs="Arial"/>
          <w:sz w:val="24"/>
          <w:szCs w:val="24"/>
        </w:rPr>
        <w:t>fendilhamentos</w:t>
      </w:r>
      <w:proofErr w:type="spellEnd"/>
      <w:r>
        <w:rPr>
          <w:rFonts w:ascii="Arial" w:hAnsi="Arial" w:cs="Arial"/>
          <w:sz w:val="24"/>
          <w:szCs w:val="24"/>
        </w:rPr>
        <w:t xml:space="preserve"> e alterações, apresentando também condições satisfatórias de dureza e tenacidade. </w:t>
      </w:r>
    </w:p>
    <w:p w14:paraId="0737E001" w14:textId="515029D3" w:rsidR="00B14CC5" w:rsidRDefault="00B14CC5" w:rsidP="00B14CC5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Quanto a sua forma, os paralelepípedos devem apresentar faces planas, sem saliência e reentrâncias acentuadas, com maior vigor na face que deverá construir a face exposta do pavimento, as arestas deverão ser formadas de linhas retas </w:t>
      </w:r>
      <w:r w:rsidR="007C2A26">
        <w:rPr>
          <w:rFonts w:ascii="Arial" w:hAnsi="Arial" w:cs="Arial"/>
          <w:sz w:val="24"/>
          <w:szCs w:val="24"/>
        </w:rPr>
        <w:t xml:space="preserve">e perpendiculares entre si, formando nos casos mais comuns, paralelepípedos retângulos. </w:t>
      </w:r>
    </w:p>
    <w:p w14:paraId="6FEECE0C" w14:textId="14B9E4A6" w:rsidR="007C2A26" w:rsidRDefault="007C2A26" w:rsidP="00B14CC5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Quanto as dimensões, os paralelepípedos devem se enquadrar nos seguintes parâmetros: - largura de 10 a 1</w:t>
      </w:r>
      <w:r w:rsidR="00257362">
        <w:rPr>
          <w:rFonts w:ascii="Arial" w:hAnsi="Arial" w:cs="Arial"/>
          <w:sz w:val="24"/>
          <w:szCs w:val="24"/>
        </w:rPr>
        <w:t>5c</w:t>
      </w:r>
      <w:r>
        <w:rPr>
          <w:rFonts w:ascii="Arial" w:hAnsi="Arial" w:cs="Arial"/>
          <w:sz w:val="24"/>
          <w:szCs w:val="24"/>
        </w:rPr>
        <w:t>m, - comprimento de 16 a 20</w:t>
      </w:r>
      <w:r w:rsidR="0025736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m e altura de 1</w:t>
      </w:r>
      <w:r w:rsidR="0025736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a </w:t>
      </w:r>
      <w:r w:rsidR="0025736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cm. Em nenhum caso, </w:t>
      </w:r>
      <w:r w:rsidR="00862751">
        <w:rPr>
          <w:rFonts w:ascii="Arial" w:hAnsi="Arial" w:cs="Arial"/>
          <w:sz w:val="24"/>
          <w:szCs w:val="24"/>
        </w:rPr>
        <w:t>as dimensões da fase inferior poderão</w:t>
      </w:r>
      <w:r>
        <w:rPr>
          <w:rFonts w:ascii="Arial" w:hAnsi="Arial" w:cs="Arial"/>
          <w:sz w:val="24"/>
          <w:szCs w:val="24"/>
        </w:rPr>
        <w:t xml:space="preserve"> diferir da face superior em mais de 3 cm.</w:t>
      </w:r>
    </w:p>
    <w:p w14:paraId="7AFCBC69" w14:textId="6C41F6CF" w:rsidR="00862751" w:rsidRPr="008C66E0" w:rsidRDefault="00862751" w:rsidP="00A35FF5">
      <w:pPr>
        <w:pStyle w:val="PargrafodaLista"/>
        <w:numPr>
          <w:ilvl w:val="1"/>
          <w:numId w:val="7"/>
        </w:numPr>
        <w:spacing w:before="24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C66E0">
        <w:rPr>
          <w:rFonts w:ascii="Arial" w:hAnsi="Arial" w:cs="Arial"/>
          <w:b/>
          <w:bCs/>
          <w:sz w:val="24"/>
          <w:szCs w:val="24"/>
        </w:rPr>
        <w:t xml:space="preserve">Rejunte dos paralelepípedos </w:t>
      </w:r>
    </w:p>
    <w:p w14:paraId="3A274D3D" w14:textId="0BE226DB" w:rsidR="00862751" w:rsidRDefault="00862751" w:rsidP="00257362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rejunte da pavimentação será feito com pó-de-brita. Não será permitindo o uso destes materiais quando eles apresentarem pó, materiais orgânicos </w:t>
      </w:r>
      <w:r w:rsidR="009332FC">
        <w:rPr>
          <w:rFonts w:ascii="Arial" w:hAnsi="Arial" w:cs="Arial"/>
          <w:sz w:val="24"/>
          <w:szCs w:val="24"/>
        </w:rPr>
        <w:t xml:space="preserve">ou qualquer outro tipo de impurezas. </w:t>
      </w:r>
    </w:p>
    <w:p w14:paraId="644AB7E6" w14:textId="2FF79566" w:rsidR="00257362" w:rsidRDefault="009332FC" w:rsidP="00257362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rejuntamento dos paralelepípedos será efetuado logo que seja terminado o assentamento, com espessura</w:t>
      </w:r>
      <w:r w:rsidR="00F04DBA">
        <w:rPr>
          <w:rFonts w:ascii="Arial" w:hAnsi="Arial" w:cs="Arial"/>
          <w:sz w:val="24"/>
          <w:szCs w:val="24"/>
        </w:rPr>
        <w:t xml:space="preserve"> de </w:t>
      </w:r>
      <w:r w:rsidR="0025736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cm, tendo o menor intervalo de tempo possível entre uma operação e outra, evitando que a chuva ou outras co</w:t>
      </w:r>
      <w:r w:rsidR="0006550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sas possam danificar o calçamento já assentado. </w:t>
      </w:r>
    </w:p>
    <w:p w14:paraId="329F7323" w14:textId="768EEDEE" w:rsidR="009332FC" w:rsidRDefault="009332FC" w:rsidP="00257362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rejuntamento será feito seguindo a seguinte rotina: espalhamento de uma camada brita </w:t>
      </w:r>
      <w:r w:rsidR="004B0679">
        <w:rPr>
          <w:rFonts w:ascii="Arial" w:hAnsi="Arial" w:cs="Arial"/>
          <w:sz w:val="24"/>
          <w:szCs w:val="24"/>
        </w:rPr>
        <w:t>número</w:t>
      </w:r>
      <w:r>
        <w:rPr>
          <w:rFonts w:ascii="Arial" w:hAnsi="Arial" w:cs="Arial"/>
          <w:sz w:val="24"/>
          <w:szCs w:val="24"/>
        </w:rPr>
        <w:t xml:space="preserve"> zero, limpa e sem poeira sobre o pavimento. Com o uso de </w:t>
      </w:r>
      <w:proofErr w:type="spellStart"/>
      <w:r>
        <w:rPr>
          <w:rFonts w:ascii="Arial" w:hAnsi="Arial" w:cs="Arial"/>
          <w:sz w:val="24"/>
          <w:szCs w:val="24"/>
        </w:rPr>
        <w:t>vassourões</w:t>
      </w:r>
      <w:proofErr w:type="spellEnd"/>
      <w:r>
        <w:rPr>
          <w:rFonts w:ascii="Arial" w:hAnsi="Arial" w:cs="Arial"/>
          <w:sz w:val="24"/>
          <w:szCs w:val="24"/>
        </w:rPr>
        <w:t xml:space="preserve"> apropriados </w:t>
      </w:r>
      <w:r w:rsidR="00065507">
        <w:rPr>
          <w:rFonts w:ascii="Arial" w:hAnsi="Arial" w:cs="Arial"/>
          <w:sz w:val="24"/>
          <w:szCs w:val="24"/>
        </w:rPr>
        <w:t>procedesse</w:t>
      </w:r>
      <w:r>
        <w:rPr>
          <w:rFonts w:ascii="Arial" w:hAnsi="Arial" w:cs="Arial"/>
          <w:sz w:val="24"/>
          <w:szCs w:val="24"/>
        </w:rPr>
        <w:t xml:space="preserve"> a penetração forçada deste material, preenchendo as juntas entre os paralelepípedos. Após será procedida a retirada do material excedente pela varrição de toda a superfície da pavimentação. </w:t>
      </w:r>
    </w:p>
    <w:p w14:paraId="4574AB04" w14:textId="1908A67E" w:rsidR="00A9218C" w:rsidRDefault="009332FC" w:rsidP="00257362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todo o processo de colocação e rejuntamento dos paralelepípedos será executado a compactação final com rolo compactador. A compactação do pavimento será realizada através da utilização de rolo compactador, a rolagem deverá progredir do bordo lateral a pista até o centro paralelamente ao eixo longitudinal da pista, de modo uniforme, cada passada atingindo a metade da outra faixa do rolamento</w:t>
      </w:r>
      <w:r w:rsidR="00A9218C">
        <w:rPr>
          <w:rFonts w:ascii="Arial" w:hAnsi="Arial" w:cs="Arial"/>
          <w:sz w:val="24"/>
          <w:szCs w:val="24"/>
        </w:rPr>
        <w:t xml:space="preserve">, até a completa compactação. </w:t>
      </w:r>
    </w:p>
    <w:p w14:paraId="7DC35539" w14:textId="073D7623" w:rsidR="003645C0" w:rsidRPr="00216806" w:rsidRDefault="003645C0" w:rsidP="00216806">
      <w:pPr>
        <w:pStyle w:val="PargrafodaLista"/>
        <w:numPr>
          <w:ilvl w:val="0"/>
          <w:numId w:val="10"/>
        </w:numPr>
        <w:spacing w:before="24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16806">
        <w:rPr>
          <w:rFonts w:ascii="Arial" w:hAnsi="Arial" w:cs="Arial"/>
          <w:b/>
          <w:bCs/>
          <w:sz w:val="24"/>
          <w:szCs w:val="24"/>
        </w:rPr>
        <w:t xml:space="preserve">SINALIZAÇÃO </w:t>
      </w:r>
    </w:p>
    <w:p w14:paraId="0F840B65" w14:textId="096EC43B" w:rsidR="003645C0" w:rsidRPr="00A35FF5" w:rsidRDefault="003645C0" w:rsidP="00A35FF5">
      <w:pPr>
        <w:pStyle w:val="PargrafodaLista"/>
        <w:numPr>
          <w:ilvl w:val="1"/>
          <w:numId w:val="10"/>
        </w:numPr>
        <w:spacing w:before="24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35FF5">
        <w:rPr>
          <w:rFonts w:ascii="Arial" w:hAnsi="Arial" w:cs="Arial"/>
          <w:b/>
          <w:bCs/>
          <w:sz w:val="24"/>
          <w:szCs w:val="24"/>
        </w:rPr>
        <w:t xml:space="preserve">Sinalização horizontal com tinta </w:t>
      </w:r>
      <w:proofErr w:type="spellStart"/>
      <w:r w:rsidRPr="00A35FF5">
        <w:rPr>
          <w:rFonts w:ascii="Arial" w:hAnsi="Arial" w:cs="Arial"/>
          <w:b/>
          <w:bCs/>
          <w:sz w:val="24"/>
          <w:szCs w:val="24"/>
        </w:rPr>
        <w:t>retrorrefletiva</w:t>
      </w:r>
      <w:proofErr w:type="spellEnd"/>
      <w:r w:rsidRPr="00A35FF5">
        <w:rPr>
          <w:rFonts w:ascii="Arial" w:hAnsi="Arial" w:cs="Arial"/>
          <w:b/>
          <w:bCs/>
          <w:sz w:val="24"/>
          <w:szCs w:val="24"/>
        </w:rPr>
        <w:t xml:space="preserve"> a base de resina acrílica com microesferas de vidro – faixa de segurança</w:t>
      </w:r>
      <w:r w:rsidR="000321EC" w:rsidRPr="00A35FF5">
        <w:rPr>
          <w:rFonts w:ascii="Arial" w:hAnsi="Arial" w:cs="Arial"/>
          <w:b/>
          <w:bCs/>
          <w:sz w:val="24"/>
          <w:szCs w:val="24"/>
        </w:rPr>
        <w:t xml:space="preserve"> e </w:t>
      </w:r>
      <w:r w:rsidR="00646EA7" w:rsidRPr="00A35FF5">
        <w:rPr>
          <w:rFonts w:ascii="Arial" w:hAnsi="Arial" w:cs="Arial"/>
          <w:b/>
          <w:bCs/>
          <w:sz w:val="24"/>
          <w:szCs w:val="24"/>
        </w:rPr>
        <w:t>lombada</w:t>
      </w:r>
      <w:r w:rsidRPr="00A35FF5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71A98384" w14:textId="68C0E366" w:rsidR="003645C0" w:rsidRDefault="00CF3E98" w:rsidP="00CF3E98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Consiste na execução de faixas que tem a função</w:t>
      </w:r>
      <w:r w:rsidR="00C10083">
        <w:rPr>
          <w:rFonts w:ascii="Arial" w:hAnsi="Arial" w:cs="Arial"/>
          <w:sz w:val="24"/>
          <w:szCs w:val="24"/>
        </w:rPr>
        <w:t xml:space="preserve"> de orientar os condutores de veículos sobre a existência de lombada no trecho, </w:t>
      </w:r>
      <w:r w:rsidR="00746964">
        <w:rPr>
          <w:rFonts w:ascii="Arial" w:hAnsi="Arial" w:cs="Arial"/>
          <w:sz w:val="24"/>
          <w:szCs w:val="24"/>
        </w:rPr>
        <w:t xml:space="preserve">deverão ser executadas nos locais indicados no projeto. </w:t>
      </w:r>
    </w:p>
    <w:p w14:paraId="2137572E" w14:textId="43633603" w:rsidR="00746964" w:rsidRDefault="00746964" w:rsidP="00CF3E98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10083">
        <w:rPr>
          <w:rFonts w:ascii="Arial" w:hAnsi="Arial" w:cs="Arial"/>
          <w:sz w:val="24"/>
          <w:szCs w:val="24"/>
        </w:rPr>
        <w:t>s faixas da lombada devem ser</w:t>
      </w:r>
      <w:r>
        <w:rPr>
          <w:rFonts w:ascii="Arial" w:hAnsi="Arial" w:cs="Arial"/>
          <w:sz w:val="24"/>
          <w:szCs w:val="24"/>
        </w:rPr>
        <w:t xml:space="preserve"> executada</w:t>
      </w:r>
      <w:r w:rsidR="00C1008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com tinta</w:t>
      </w:r>
      <w:r w:rsidR="00C100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0083">
        <w:rPr>
          <w:rFonts w:ascii="Arial" w:hAnsi="Arial" w:cs="Arial"/>
          <w:sz w:val="24"/>
          <w:szCs w:val="24"/>
        </w:rPr>
        <w:t>retrorrefletiva</w:t>
      </w:r>
      <w:proofErr w:type="spellEnd"/>
      <w:r w:rsidR="00C10083">
        <w:rPr>
          <w:rFonts w:ascii="Arial" w:hAnsi="Arial" w:cs="Arial"/>
          <w:sz w:val="24"/>
          <w:szCs w:val="24"/>
        </w:rPr>
        <w:t xml:space="preserve"> a base de resina a</w:t>
      </w:r>
      <w:r>
        <w:rPr>
          <w:rFonts w:ascii="Arial" w:hAnsi="Arial" w:cs="Arial"/>
          <w:sz w:val="24"/>
          <w:szCs w:val="24"/>
        </w:rPr>
        <w:t xml:space="preserve">crílica na cor </w:t>
      </w:r>
      <w:r w:rsidR="00C10083">
        <w:rPr>
          <w:rFonts w:ascii="Arial" w:hAnsi="Arial" w:cs="Arial"/>
          <w:sz w:val="24"/>
          <w:szCs w:val="24"/>
        </w:rPr>
        <w:t>amarela e preta, mantendo inclinação em relação ao meio fio de 15º,</w:t>
      </w:r>
      <w:r>
        <w:rPr>
          <w:rFonts w:ascii="Arial" w:hAnsi="Arial" w:cs="Arial"/>
          <w:sz w:val="24"/>
          <w:szCs w:val="24"/>
        </w:rPr>
        <w:t xml:space="preserve"> com as medidas</w:t>
      </w:r>
      <w:r w:rsidR="00C10083">
        <w:rPr>
          <w:rFonts w:ascii="Arial" w:hAnsi="Arial" w:cs="Arial"/>
          <w:sz w:val="24"/>
          <w:szCs w:val="24"/>
        </w:rPr>
        <w:t xml:space="preserve"> conforme especificados nos detalhes do projeto</w:t>
      </w:r>
      <w:r>
        <w:rPr>
          <w:rFonts w:ascii="Arial" w:hAnsi="Arial" w:cs="Arial"/>
          <w:sz w:val="24"/>
          <w:szCs w:val="24"/>
        </w:rPr>
        <w:t xml:space="preserve">, </w:t>
      </w:r>
      <w:r w:rsidR="00C10083">
        <w:rPr>
          <w:rFonts w:ascii="Arial" w:hAnsi="Arial" w:cs="Arial"/>
          <w:sz w:val="24"/>
          <w:szCs w:val="24"/>
        </w:rPr>
        <w:t xml:space="preserve">a pintura deve ter </w:t>
      </w:r>
      <w:r>
        <w:rPr>
          <w:rFonts w:ascii="Arial" w:hAnsi="Arial" w:cs="Arial"/>
          <w:sz w:val="24"/>
          <w:szCs w:val="24"/>
        </w:rPr>
        <w:t>espessura de 0,6 mm e</w:t>
      </w:r>
      <w:r w:rsidR="00297B0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padrão da ABNT</w:t>
      </w:r>
      <w:r w:rsidR="000321EC">
        <w:rPr>
          <w:rFonts w:ascii="Arial" w:hAnsi="Arial" w:cs="Arial"/>
          <w:sz w:val="24"/>
          <w:szCs w:val="24"/>
        </w:rPr>
        <w:t xml:space="preserve">. </w:t>
      </w:r>
    </w:p>
    <w:p w14:paraId="6374370D" w14:textId="77777777" w:rsidR="00B32481" w:rsidRDefault="00297B07" w:rsidP="00B32481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sinalização deverá ser executada por meio manual e por pessoal habilitado. </w:t>
      </w:r>
    </w:p>
    <w:p w14:paraId="062BFC0E" w14:textId="26EE4C8F" w:rsidR="0099107E" w:rsidRPr="00216806" w:rsidRDefault="0099107E" w:rsidP="00216806">
      <w:pPr>
        <w:pStyle w:val="PargrafodaLista"/>
        <w:numPr>
          <w:ilvl w:val="1"/>
          <w:numId w:val="10"/>
        </w:num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216806">
        <w:rPr>
          <w:rFonts w:ascii="Arial" w:hAnsi="Arial" w:cs="Arial"/>
          <w:b/>
          <w:bCs/>
          <w:sz w:val="24"/>
          <w:szCs w:val="24"/>
        </w:rPr>
        <w:t>Sinalização Vertical</w:t>
      </w:r>
    </w:p>
    <w:p w14:paraId="72FC59EA" w14:textId="527DF685" w:rsidR="0099107E" w:rsidRDefault="0099107E" w:rsidP="00FC26FF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sinalização vertical é composta por placas de sinalização, que tem por objetivo aumentar a segurança, ajudar a manter o fluxo de tráfego em ordem e fornecer informações aos usuários da via. </w:t>
      </w:r>
    </w:p>
    <w:p w14:paraId="4567349E" w14:textId="7B559D03" w:rsidR="0099107E" w:rsidRDefault="0099107E" w:rsidP="00FC26FF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placas de sinalização vertical deverão ser confeccionadas em chapas de aço laminado a frio, galvanizado, com espessura de 1,25 mm para placas laterais a rodovia. </w:t>
      </w:r>
    </w:p>
    <w:p w14:paraId="3DAF33D4" w14:textId="608C7193" w:rsidR="00FC26FF" w:rsidRDefault="0099107E" w:rsidP="00FC26FF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reflexibilidade das tarjas</w:t>
      </w:r>
      <w:r w:rsidR="00FC26FF">
        <w:rPr>
          <w:rFonts w:ascii="Arial" w:hAnsi="Arial" w:cs="Arial"/>
          <w:sz w:val="24"/>
          <w:szCs w:val="24"/>
        </w:rPr>
        <w:t>, setas, letras do fundo da placa será executada mediante a aplicação de películas refle</w:t>
      </w:r>
      <w:r w:rsidR="00C44F6D">
        <w:rPr>
          <w:rFonts w:ascii="Arial" w:hAnsi="Arial" w:cs="Arial"/>
          <w:sz w:val="24"/>
          <w:szCs w:val="24"/>
        </w:rPr>
        <w:t>tivas</w:t>
      </w:r>
      <w:r w:rsidR="00FC26FF">
        <w:rPr>
          <w:rFonts w:ascii="Arial" w:hAnsi="Arial" w:cs="Arial"/>
          <w:sz w:val="24"/>
          <w:szCs w:val="24"/>
        </w:rPr>
        <w:t>, com coloração invariável, tanto de dia como à noite</w:t>
      </w:r>
      <w:r w:rsidR="00646EA7">
        <w:rPr>
          <w:rFonts w:ascii="Arial" w:hAnsi="Arial" w:cs="Arial"/>
          <w:sz w:val="24"/>
          <w:szCs w:val="24"/>
        </w:rPr>
        <w:t xml:space="preserve">, seguindo detalhes do projeto. </w:t>
      </w:r>
    </w:p>
    <w:p w14:paraId="6798FC09" w14:textId="77777777" w:rsidR="00FC26FF" w:rsidRDefault="00FC26FF" w:rsidP="00FC26FF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suportes das placas serão metálicos Ø2”, com altura livre mínima de 2,20 m. </w:t>
      </w:r>
    </w:p>
    <w:p w14:paraId="418CDA1B" w14:textId="13C66B35" w:rsidR="00FC26FF" w:rsidRDefault="00FC26FF" w:rsidP="00FC26FF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placas que serão utilizadas na via são:</w:t>
      </w:r>
    </w:p>
    <w:p w14:paraId="331CD918" w14:textId="6364CCF3" w:rsidR="00C44F6D" w:rsidRDefault="00C44F6D" w:rsidP="00FC26F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PLACAS </w:t>
      </w:r>
      <w:r w:rsidR="00646EA7">
        <w:rPr>
          <w:rFonts w:ascii="Arial" w:hAnsi="Arial" w:cs="Arial"/>
          <w:sz w:val="24"/>
          <w:szCs w:val="24"/>
        </w:rPr>
        <w:t>DE ADVERTENCIA</w:t>
      </w:r>
      <w:r>
        <w:rPr>
          <w:rFonts w:ascii="Arial" w:hAnsi="Arial" w:cs="Arial"/>
          <w:sz w:val="24"/>
          <w:szCs w:val="24"/>
        </w:rPr>
        <w:t xml:space="preserve"> (GT totalmente refletiva): com fundo </w:t>
      </w:r>
      <w:r w:rsidR="00646EA7">
        <w:rPr>
          <w:rFonts w:ascii="Arial" w:hAnsi="Arial" w:cs="Arial"/>
          <w:sz w:val="24"/>
          <w:szCs w:val="24"/>
        </w:rPr>
        <w:t>amarelo</w:t>
      </w:r>
      <w:r>
        <w:rPr>
          <w:rFonts w:ascii="Arial" w:hAnsi="Arial" w:cs="Arial"/>
          <w:sz w:val="24"/>
          <w:szCs w:val="24"/>
        </w:rPr>
        <w:t xml:space="preserve">, bordas e símbolos em </w:t>
      </w:r>
      <w:r w:rsidR="00646EA7">
        <w:rPr>
          <w:rFonts w:ascii="Arial" w:hAnsi="Arial" w:cs="Arial"/>
          <w:sz w:val="24"/>
          <w:szCs w:val="24"/>
        </w:rPr>
        <w:t>preto</w:t>
      </w:r>
      <w:r>
        <w:rPr>
          <w:rFonts w:ascii="Arial" w:hAnsi="Arial" w:cs="Arial"/>
          <w:sz w:val="24"/>
          <w:szCs w:val="24"/>
        </w:rPr>
        <w:t xml:space="preserve"> conforme previsto nas Normas descritas no Manual Brasileiro de Sinalização de Trânsito (CONTRA</w:t>
      </w:r>
      <w:r w:rsidR="00C1008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), Conselho Nacional de Trânsito. </w:t>
      </w:r>
    </w:p>
    <w:p w14:paraId="3C883ACD" w14:textId="58230978" w:rsidR="00C44F6D" w:rsidRDefault="00C44F6D" w:rsidP="00FC26F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Observação:</w:t>
      </w:r>
    </w:p>
    <w:p w14:paraId="532F1988" w14:textId="2ABB02BD" w:rsidR="00C44F6D" w:rsidRDefault="00C44F6D" w:rsidP="00FC26F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Placa </w:t>
      </w:r>
      <w:r w:rsidR="00646EA7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-1</w:t>
      </w:r>
      <w:r w:rsidR="00C10083">
        <w:rPr>
          <w:rFonts w:ascii="Arial" w:hAnsi="Arial" w:cs="Arial"/>
          <w:b/>
          <w:bCs/>
          <w:sz w:val="24"/>
          <w:szCs w:val="24"/>
        </w:rPr>
        <w:t>8</w:t>
      </w:r>
      <w:r w:rsidR="00646EA7">
        <w:rPr>
          <w:rFonts w:ascii="Arial" w:hAnsi="Arial" w:cs="Arial"/>
          <w:b/>
          <w:bCs/>
          <w:sz w:val="24"/>
          <w:szCs w:val="24"/>
        </w:rPr>
        <w:t>.</w:t>
      </w:r>
    </w:p>
    <w:p w14:paraId="1A89C050" w14:textId="60F6B5C4" w:rsidR="00F26215" w:rsidRDefault="00C44F6D" w:rsidP="00FC26F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projeto foi elaborado de acordo com os manuais de </w:t>
      </w:r>
      <w:r w:rsidR="00F26215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Sinalização </w:t>
      </w:r>
      <w:r w:rsidR="00F26215">
        <w:rPr>
          <w:rFonts w:ascii="Arial" w:hAnsi="Arial" w:cs="Arial"/>
          <w:sz w:val="24"/>
          <w:szCs w:val="24"/>
        </w:rPr>
        <w:t xml:space="preserve">Vertical de Regulamentação” – Vol. I, CONTRAM/DETRAM, publicado por meio da Resolução Nº 180, de 26 de agosto de 2005, e de “Sinalização Horizontal” – Vol. IV, CONTRAM/DETRAM, publicado por meio da Resolução Nº 236, de 11 de maio de 2007. </w:t>
      </w:r>
    </w:p>
    <w:p w14:paraId="73A7F924" w14:textId="0E0DCB39" w:rsidR="006D1DF5" w:rsidRDefault="006D1DF5" w:rsidP="00FC26F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23A07F9" w14:textId="77777777" w:rsidR="006D1DF5" w:rsidRDefault="006D1DF5" w:rsidP="00FC26F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EF17417" w14:textId="77777777" w:rsidR="00F26215" w:rsidRDefault="00F26215" w:rsidP="00FC26F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PLACA COM NOMENCLATURA DA VIA </w:t>
      </w:r>
    </w:p>
    <w:p w14:paraId="529AC013" w14:textId="73638F4A" w:rsidR="00C44F6D" w:rsidRDefault="00F26215" w:rsidP="00F2621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placa com nomenclatura da via pública, será instalada em local indicado no projeto. Com dimensões de 25 cm x 45 cm. A cor de fundo azul escuro, com </w:t>
      </w:r>
      <w:r w:rsidR="006142EC">
        <w:rPr>
          <w:rFonts w:ascii="Arial" w:hAnsi="Arial" w:cs="Arial"/>
          <w:sz w:val="24"/>
          <w:szCs w:val="24"/>
        </w:rPr>
        <w:t>faixa e</w:t>
      </w:r>
      <w:r>
        <w:rPr>
          <w:rFonts w:ascii="Arial" w:hAnsi="Arial" w:cs="Arial"/>
          <w:sz w:val="24"/>
          <w:szCs w:val="24"/>
        </w:rPr>
        <w:t xml:space="preserve"> letras em branco</w:t>
      </w:r>
      <w:r w:rsidR="006142EC">
        <w:rPr>
          <w:rFonts w:ascii="Arial" w:hAnsi="Arial" w:cs="Arial"/>
          <w:sz w:val="24"/>
          <w:szCs w:val="24"/>
        </w:rPr>
        <w:t xml:space="preserve"> e com fundo azul claro, conforme apresentado no detalhe do projeto. </w:t>
      </w:r>
    </w:p>
    <w:p w14:paraId="7BC6932D" w14:textId="1CFBE7C8" w:rsidR="00F26215" w:rsidRDefault="00F26215" w:rsidP="00F2621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sustentação da placa é através de tubo de aço, com diâmetro de 2,0” (duas polegadas). A altura</w:t>
      </w:r>
      <w:r w:rsidR="00B324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tubo é de </w:t>
      </w:r>
      <w:r w:rsidR="006142EC">
        <w:rPr>
          <w:rFonts w:ascii="Arial" w:hAnsi="Arial" w:cs="Arial"/>
          <w:sz w:val="24"/>
          <w:szCs w:val="24"/>
        </w:rPr>
        <w:t>2,</w:t>
      </w:r>
      <w:r w:rsidR="00B32481">
        <w:rPr>
          <w:rFonts w:ascii="Arial" w:hAnsi="Arial" w:cs="Arial"/>
          <w:sz w:val="24"/>
          <w:szCs w:val="24"/>
        </w:rPr>
        <w:t>6</w:t>
      </w:r>
      <w:r w:rsidR="00EA2CC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m, distribuídos da seguinte forma: </w:t>
      </w:r>
      <w:r w:rsidR="00D937D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0 cm para ancoramento do tubo ao solo chumbado em bloco de concreto </w:t>
      </w:r>
      <w:r w:rsidR="00EA2CCB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x</w:t>
      </w:r>
      <w:r w:rsidR="00EA2CCB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x</w:t>
      </w:r>
      <w:r w:rsidR="00EA2CC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 cm</w:t>
      </w:r>
      <w:r w:rsidR="006142EC">
        <w:rPr>
          <w:rFonts w:ascii="Arial" w:hAnsi="Arial" w:cs="Arial"/>
          <w:sz w:val="24"/>
          <w:szCs w:val="24"/>
        </w:rPr>
        <w:t>,</w:t>
      </w:r>
      <w:r w:rsidR="003F66AF">
        <w:rPr>
          <w:rFonts w:ascii="Arial" w:hAnsi="Arial" w:cs="Arial"/>
          <w:sz w:val="24"/>
          <w:szCs w:val="24"/>
        </w:rPr>
        <w:t xml:space="preserve"> 2,</w:t>
      </w:r>
      <w:r w:rsidR="006142EC">
        <w:rPr>
          <w:rFonts w:ascii="Arial" w:hAnsi="Arial" w:cs="Arial"/>
          <w:sz w:val="24"/>
          <w:szCs w:val="24"/>
        </w:rPr>
        <w:t>2</w:t>
      </w:r>
      <w:r w:rsidR="003F66AF">
        <w:rPr>
          <w:rFonts w:ascii="Arial" w:hAnsi="Arial" w:cs="Arial"/>
          <w:sz w:val="24"/>
          <w:szCs w:val="24"/>
        </w:rPr>
        <w:t>0 m ficam livres entre o nível da calçada e o</w:t>
      </w:r>
      <w:r w:rsidR="00B32481">
        <w:rPr>
          <w:rFonts w:ascii="Arial" w:hAnsi="Arial" w:cs="Arial"/>
          <w:sz w:val="24"/>
          <w:szCs w:val="24"/>
        </w:rPr>
        <w:t xml:space="preserve"> final</w:t>
      </w:r>
      <w:r w:rsidR="003F66AF">
        <w:rPr>
          <w:rFonts w:ascii="Arial" w:hAnsi="Arial" w:cs="Arial"/>
          <w:sz w:val="24"/>
          <w:szCs w:val="24"/>
        </w:rPr>
        <w:t xml:space="preserve"> da placa</w:t>
      </w:r>
      <w:r w:rsidR="006142EC">
        <w:rPr>
          <w:rFonts w:ascii="Arial" w:hAnsi="Arial" w:cs="Arial"/>
          <w:sz w:val="24"/>
          <w:szCs w:val="24"/>
        </w:rPr>
        <w:t>,</w:t>
      </w:r>
      <w:r w:rsidR="003F66AF">
        <w:rPr>
          <w:rFonts w:ascii="Arial" w:hAnsi="Arial" w:cs="Arial"/>
          <w:sz w:val="24"/>
          <w:szCs w:val="24"/>
        </w:rPr>
        <w:t xml:space="preserve"> </w:t>
      </w:r>
      <w:r w:rsidR="006142EC">
        <w:rPr>
          <w:rFonts w:ascii="Arial" w:hAnsi="Arial" w:cs="Arial"/>
          <w:sz w:val="24"/>
          <w:szCs w:val="24"/>
        </w:rPr>
        <w:t>a placa deve ser fixada nos 25cm finais do tubo.</w:t>
      </w:r>
    </w:p>
    <w:p w14:paraId="6BC43D88" w14:textId="6279831D" w:rsidR="003F66AF" w:rsidRDefault="003F66AF" w:rsidP="00651FB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AA7E159" w14:textId="5B226558" w:rsidR="003F66AF" w:rsidRPr="00B32481" w:rsidRDefault="003F66AF" w:rsidP="00216806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2481">
        <w:rPr>
          <w:rFonts w:ascii="Arial" w:hAnsi="Arial" w:cs="Arial"/>
          <w:b/>
          <w:bCs/>
          <w:sz w:val="24"/>
          <w:szCs w:val="24"/>
        </w:rPr>
        <w:t xml:space="preserve">LIMPEZA GERAL DA OBRA </w:t>
      </w:r>
    </w:p>
    <w:p w14:paraId="26A262DB" w14:textId="4110A01A" w:rsidR="003F66AF" w:rsidRDefault="003F66AF" w:rsidP="003F66AF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final da execução da obra, a mesma deverá ser entregue, em perfeitas condições de trafegabilidade, tanto para veículos quanto para pedestres, estando limpa, isenta de sobras de materiais derivados da execução dos serviços. </w:t>
      </w:r>
    </w:p>
    <w:p w14:paraId="35DACDE7" w14:textId="2619E332" w:rsidR="003F66AF" w:rsidRDefault="003F66AF" w:rsidP="003F66AF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4A2DCB8E" w14:textId="59E6F0FC" w:rsidR="003F66AF" w:rsidRDefault="003F66AF" w:rsidP="003F66AF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65BD028A" w14:textId="60CB6BF3" w:rsidR="003F66AF" w:rsidRDefault="003F66AF" w:rsidP="003F66AF">
      <w:pPr>
        <w:spacing w:line="276" w:lineRule="auto"/>
        <w:ind w:firstLine="85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Fontoura Xavier</w:t>
      </w:r>
      <w:r w:rsidR="006A5990">
        <w:rPr>
          <w:rFonts w:ascii="Arial" w:hAnsi="Arial" w:cs="Arial"/>
          <w:sz w:val="24"/>
          <w:szCs w:val="24"/>
        </w:rPr>
        <w:t>/RS</w:t>
      </w:r>
      <w:r>
        <w:rPr>
          <w:rFonts w:ascii="Arial" w:hAnsi="Arial" w:cs="Arial"/>
          <w:sz w:val="24"/>
          <w:szCs w:val="24"/>
        </w:rPr>
        <w:t xml:space="preserve">, </w:t>
      </w:r>
      <w:r w:rsidR="003059E0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202</w:t>
      </w:r>
      <w:r w:rsidR="00F04DBA">
        <w:rPr>
          <w:rFonts w:ascii="Arial" w:hAnsi="Arial" w:cs="Arial"/>
          <w:sz w:val="24"/>
          <w:szCs w:val="24"/>
        </w:rPr>
        <w:t>2</w:t>
      </w:r>
    </w:p>
    <w:p w14:paraId="4DF22772" w14:textId="5DE01408" w:rsidR="003F66AF" w:rsidRDefault="003F66AF" w:rsidP="003F66AF">
      <w:pPr>
        <w:spacing w:line="276" w:lineRule="auto"/>
        <w:ind w:firstLine="851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86D6C04" w14:textId="18D5D1FD" w:rsidR="003F66AF" w:rsidRDefault="003F66AF" w:rsidP="003F66AF">
      <w:pPr>
        <w:spacing w:line="276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14:paraId="2D1274AD" w14:textId="114125CB" w:rsidR="003F66AF" w:rsidRDefault="003F66AF" w:rsidP="003F66AF">
      <w:pPr>
        <w:spacing w:line="276" w:lineRule="auto"/>
        <w:ind w:firstLine="85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14:paraId="6841A13D" w14:textId="366B8B63" w:rsidR="003F66AF" w:rsidRDefault="003F66AF" w:rsidP="003F66AF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Augusto Ross</w:t>
      </w:r>
    </w:p>
    <w:p w14:paraId="31620A06" w14:textId="41721C3F" w:rsidR="003F66AF" w:rsidRPr="003F66AF" w:rsidRDefault="003F66AF" w:rsidP="003F66AF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Eng. Civil CREA-RS 236486</w:t>
      </w:r>
    </w:p>
    <w:p w14:paraId="4CBD9FAF" w14:textId="77777777" w:rsidR="00C44F6D" w:rsidRDefault="00C44F6D" w:rsidP="00FC26F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757B78" w14:textId="041C0232" w:rsidR="0099107E" w:rsidRPr="0099107E" w:rsidRDefault="00FC26FF" w:rsidP="0099107E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37AA191" w14:textId="77777777" w:rsidR="00746964" w:rsidRPr="00CF3E98" w:rsidRDefault="00746964" w:rsidP="00CF3E98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25FB1D61" w14:textId="77777777" w:rsidR="00862751" w:rsidRPr="00B14CC5" w:rsidRDefault="00862751" w:rsidP="00B14CC5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2AACAE4B" w14:textId="77777777" w:rsidR="003C3338" w:rsidRPr="008E41C6" w:rsidRDefault="003C3338" w:rsidP="008E41C6">
      <w:pPr>
        <w:spacing w:before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6A40D43A" w14:textId="7C8DB918" w:rsidR="00B00FF3" w:rsidRPr="00651FBE" w:rsidRDefault="00B00FF3" w:rsidP="00651FB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B00FF3" w:rsidRPr="00651FB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A7A91" w14:textId="77777777" w:rsidR="003E195C" w:rsidRDefault="003E195C" w:rsidP="00501D04">
      <w:pPr>
        <w:spacing w:after="0" w:line="240" w:lineRule="auto"/>
      </w:pPr>
      <w:r>
        <w:separator/>
      </w:r>
    </w:p>
  </w:endnote>
  <w:endnote w:type="continuationSeparator" w:id="0">
    <w:p w14:paraId="0DFBA74D" w14:textId="77777777" w:rsidR="003E195C" w:rsidRDefault="003E195C" w:rsidP="0050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4DFC6" w14:textId="5EFFC97E" w:rsidR="00501D04" w:rsidRDefault="00501D04" w:rsidP="00501D04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</w:t>
    </w:r>
  </w:p>
  <w:p w14:paraId="74B99DC8" w14:textId="77777777" w:rsidR="00501D04" w:rsidRPr="0030589A" w:rsidRDefault="00501D04" w:rsidP="00501D04">
    <w:pPr>
      <w:pStyle w:val="Rodap"/>
      <w:jc w:val="center"/>
      <w:rPr>
        <w:rFonts w:ascii="Arial" w:hAnsi="Arial" w:cs="Arial"/>
      </w:rPr>
    </w:pPr>
    <w:r w:rsidRPr="0030589A">
      <w:rPr>
        <w:rFonts w:ascii="Arial" w:hAnsi="Arial" w:cs="Arial"/>
      </w:rPr>
      <w:t>Av. 25 de Abril, 920 – centro – CEP: 99370-000 – Fontoura Xavier-RS</w:t>
    </w:r>
  </w:p>
  <w:p w14:paraId="6EFC0503" w14:textId="77777777" w:rsidR="00501D04" w:rsidRDefault="00501D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3904D" w14:textId="77777777" w:rsidR="003E195C" w:rsidRDefault="003E195C" w:rsidP="00501D04">
      <w:pPr>
        <w:spacing w:after="0" w:line="240" w:lineRule="auto"/>
      </w:pPr>
      <w:r>
        <w:separator/>
      </w:r>
    </w:p>
  </w:footnote>
  <w:footnote w:type="continuationSeparator" w:id="0">
    <w:p w14:paraId="35F65B41" w14:textId="77777777" w:rsidR="003E195C" w:rsidRDefault="003E195C" w:rsidP="00501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FA2B6" w14:textId="77777777" w:rsidR="00501D04" w:rsidRDefault="003E195C" w:rsidP="00501D04">
    <w:pPr>
      <w:pStyle w:val="Cabealho"/>
    </w:pPr>
    <w:r>
      <w:rPr>
        <w:noProof/>
      </w:rPr>
      <w:object w:dxaOrig="1440" w:dyaOrig="1440" w14:anchorId="3A7E6E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95pt;margin-top:-18.4pt;width:58.95pt;height:62.05pt;z-index:-251658752;mso-wrap-edited:f" wrapcoords="-307 -79 -307 21600 21805 21600 21805 -79 -307 -79" filled="t" stroked="t" strokecolor="white">
          <v:fill opacity=".5"/>
          <v:imagedata r:id="rId1" o:title=""/>
        </v:shape>
        <o:OLEObject Type="Embed" ProgID="CorelDraw.Graphic.8" ShapeID="_x0000_s2049" DrawAspect="Content" ObjectID="_1716805243" r:id="rId2"/>
      </w:object>
    </w:r>
  </w:p>
  <w:p w14:paraId="11C1FF47" w14:textId="2D7137BA" w:rsidR="00501D04" w:rsidRPr="0030589A" w:rsidRDefault="00501D04" w:rsidP="00501D04">
    <w:pPr>
      <w:pStyle w:val="Cabealho"/>
      <w:jc w:val="center"/>
      <w:rPr>
        <w:rFonts w:ascii="Arial" w:hAnsi="Arial" w:cs="Arial"/>
      </w:rPr>
    </w:pPr>
    <w:r w:rsidRPr="0030589A">
      <w:rPr>
        <w:rFonts w:ascii="Arial" w:hAnsi="Arial" w:cs="Arial"/>
      </w:rPr>
      <w:t>ESTADO DO RIO GRANDE DO SUL</w:t>
    </w:r>
  </w:p>
  <w:p w14:paraId="5A6B14A4" w14:textId="6B73A14D" w:rsidR="00501D04" w:rsidRPr="0030589A" w:rsidRDefault="00501D04" w:rsidP="00501D04">
    <w:pPr>
      <w:pStyle w:val="Cabealho"/>
      <w:jc w:val="center"/>
      <w:rPr>
        <w:rFonts w:ascii="Arial" w:hAnsi="Arial" w:cs="Arial"/>
        <w:b/>
      </w:rPr>
    </w:pPr>
    <w:r w:rsidRPr="0030589A">
      <w:rPr>
        <w:rFonts w:ascii="Arial" w:hAnsi="Arial" w:cs="Arial"/>
        <w:b/>
      </w:rPr>
      <w:t>PREFEITURA MUNICIPAL DE FONTOURA XAVIER</w:t>
    </w:r>
  </w:p>
  <w:p w14:paraId="297E35E1" w14:textId="77777777" w:rsidR="00501D04" w:rsidRDefault="00501D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4DB0"/>
    <w:multiLevelType w:val="multilevel"/>
    <w:tmpl w:val="1F36A61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93A44A5"/>
    <w:multiLevelType w:val="hybridMultilevel"/>
    <w:tmpl w:val="72D4A5F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30724"/>
    <w:multiLevelType w:val="multilevel"/>
    <w:tmpl w:val="274875AA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F2B1CDB"/>
    <w:multiLevelType w:val="multilevel"/>
    <w:tmpl w:val="1F36A61E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6FB48FA"/>
    <w:multiLevelType w:val="multilevel"/>
    <w:tmpl w:val="5052BDCC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B440D6"/>
    <w:multiLevelType w:val="multilevel"/>
    <w:tmpl w:val="1F36A61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4FB5A79"/>
    <w:multiLevelType w:val="multilevel"/>
    <w:tmpl w:val="CA2A252E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0F72AF0"/>
    <w:multiLevelType w:val="multilevel"/>
    <w:tmpl w:val="1F36A61E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1722712"/>
    <w:multiLevelType w:val="multilevel"/>
    <w:tmpl w:val="1F36A61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B2368B6"/>
    <w:multiLevelType w:val="multilevel"/>
    <w:tmpl w:val="1F36A61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D37259C"/>
    <w:multiLevelType w:val="multilevel"/>
    <w:tmpl w:val="1F36A61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782089D"/>
    <w:multiLevelType w:val="multilevel"/>
    <w:tmpl w:val="1F36A61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F3"/>
    <w:rsid w:val="00003352"/>
    <w:rsid w:val="000321EC"/>
    <w:rsid w:val="0005304A"/>
    <w:rsid w:val="00065507"/>
    <w:rsid w:val="00085635"/>
    <w:rsid w:val="001912CB"/>
    <w:rsid w:val="001C7435"/>
    <w:rsid w:val="00216806"/>
    <w:rsid w:val="00257362"/>
    <w:rsid w:val="00277C47"/>
    <w:rsid w:val="00297B07"/>
    <w:rsid w:val="002E5C4B"/>
    <w:rsid w:val="003024A5"/>
    <w:rsid w:val="003059E0"/>
    <w:rsid w:val="00345E6D"/>
    <w:rsid w:val="0035533B"/>
    <w:rsid w:val="003645C0"/>
    <w:rsid w:val="003757EB"/>
    <w:rsid w:val="003B3FCF"/>
    <w:rsid w:val="003C3338"/>
    <w:rsid w:val="003E195C"/>
    <w:rsid w:val="003F3F81"/>
    <w:rsid w:val="003F66AF"/>
    <w:rsid w:val="00402183"/>
    <w:rsid w:val="004573CD"/>
    <w:rsid w:val="0047456D"/>
    <w:rsid w:val="004B0679"/>
    <w:rsid w:val="004B112C"/>
    <w:rsid w:val="004B3FD5"/>
    <w:rsid w:val="004D1374"/>
    <w:rsid w:val="004E2815"/>
    <w:rsid w:val="004F4785"/>
    <w:rsid w:val="00501D04"/>
    <w:rsid w:val="00522B12"/>
    <w:rsid w:val="00522D19"/>
    <w:rsid w:val="0054663A"/>
    <w:rsid w:val="00551573"/>
    <w:rsid w:val="0056497F"/>
    <w:rsid w:val="00592DE3"/>
    <w:rsid w:val="005B44F6"/>
    <w:rsid w:val="006142EC"/>
    <w:rsid w:val="0063139F"/>
    <w:rsid w:val="00646EA7"/>
    <w:rsid w:val="00651FBE"/>
    <w:rsid w:val="00675F5F"/>
    <w:rsid w:val="006A5990"/>
    <w:rsid w:val="006D1DF5"/>
    <w:rsid w:val="00707C09"/>
    <w:rsid w:val="00717A49"/>
    <w:rsid w:val="00746964"/>
    <w:rsid w:val="007514E3"/>
    <w:rsid w:val="007943B9"/>
    <w:rsid w:val="007C2A26"/>
    <w:rsid w:val="007C49FD"/>
    <w:rsid w:val="008005D4"/>
    <w:rsid w:val="00862751"/>
    <w:rsid w:val="008C66E0"/>
    <w:rsid w:val="008E2882"/>
    <w:rsid w:val="008E3CE1"/>
    <w:rsid w:val="008E41C6"/>
    <w:rsid w:val="00931B6A"/>
    <w:rsid w:val="009332FC"/>
    <w:rsid w:val="0099107E"/>
    <w:rsid w:val="009A55FA"/>
    <w:rsid w:val="009D324C"/>
    <w:rsid w:val="00A23309"/>
    <w:rsid w:val="00A35FF5"/>
    <w:rsid w:val="00A9218C"/>
    <w:rsid w:val="00AD4062"/>
    <w:rsid w:val="00B00FF3"/>
    <w:rsid w:val="00B04474"/>
    <w:rsid w:val="00B05F69"/>
    <w:rsid w:val="00B0652B"/>
    <w:rsid w:val="00B14CC5"/>
    <w:rsid w:val="00B271BB"/>
    <w:rsid w:val="00B32481"/>
    <w:rsid w:val="00B36A35"/>
    <w:rsid w:val="00BE5677"/>
    <w:rsid w:val="00BE5E1C"/>
    <w:rsid w:val="00C07BBB"/>
    <w:rsid w:val="00C10083"/>
    <w:rsid w:val="00C44F6D"/>
    <w:rsid w:val="00C5341A"/>
    <w:rsid w:val="00CB6147"/>
    <w:rsid w:val="00CF3E98"/>
    <w:rsid w:val="00D85D63"/>
    <w:rsid w:val="00D937DB"/>
    <w:rsid w:val="00DA2471"/>
    <w:rsid w:val="00DB42B3"/>
    <w:rsid w:val="00E401D3"/>
    <w:rsid w:val="00E41F32"/>
    <w:rsid w:val="00E63D84"/>
    <w:rsid w:val="00E95B89"/>
    <w:rsid w:val="00EA2CCB"/>
    <w:rsid w:val="00EC0795"/>
    <w:rsid w:val="00EC246A"/>
    <w:rsid w:val="00F04DBA"/>
    <w:rsid w:val="00F26215"/>
    <w:rsid w:val="00F667B8"/>
    <w:rsid w:val="00FB6FF9"/>
    <w:rsid w:val="00FC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110DFA"/>
  <w15:chartTrackingRefBased/>
  <w15:docId w15:val="{EEDD278A-C45F-4AC0-8CFF-B7AA7C31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0FF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01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1D04"/>
  </w:style>
  <w:style w:type="paragraph" w:styleId="Rodap">
    <w:name w:val="footer"/>
    <w:basedOn w:val="Normal"/>
    <w:link w:val="RodapChar"/>
    <w:unhideWhenUsed/>
    <w:rsid w:val="00501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01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0D7DA-992C-4DC8-965A-1E37A714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7</Pages>
  <Words>2054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</dc:creator>
  <cp:keywords/>
  <dc:description/>
  <cp:lastModifiedBy>rossa</cp:lastModifiedBy>
  <cp:revision>45</cp:revision>
  <dcterms:created xsi:type="dcterms:W3CDTF">2021-01-14T14:22:00Z</dcterms:created>
  <dcterms:modified xsi:type="dcterms:W3CDTF">2022-06-15T16:34:00Z</dcterms:modified>
</cp:coreProperties>
</file>